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99775" w14:textId="77777777" w:rsidR="0061522F" w:rsidRDefault="00836239">
      <w:pPr>
        <w:tabs>
          <w:tab w:val="left" w:pos="0"/>
        </w:tabs>
        <w:jc w:val="center"/>
        <w:rPr>
          <w:rFonts w:ascii="Times New Roman" w:eastAsia="Times New Roman" w:hAnsi="Times New Roman" w:cs="Times New Roman"/>
          <w:b/>
        </w:rPr>
      </w:pPr>
      <w:r>
        <w:rPr>
          <w:rFonts w:ascii="Times New Roman" w:eastAsia="Times New Roman" w:hAnsi="Times New Roman" w:cs="Times New Roman"/>
          <w:b/>
        </w:rPr>
        <w:t>I Never Thought this Would Happen!</w:t>
      </w:r>
    </w:p>
    <w:p w14:paraId="19A99776" w14:textId="77777777" w:rsidR="0061522F" w:rsidRDefault="00836239">
      <w:pPr>
        <w:jc w:val="center"/>
        <w:rPr>
          <w:rFonts w:ascii="Times New Roman" w:eastAsia="Times New Roman" w:hAnsi="Times New Roman" w:cs="Times New Roman"/>
          <w:b/>
        </w:rPr>
      </w:pPr>
      <w:r>
        <w:rPr>
          <w:rFonts w:ascii="Times New Roman" w:eastAsia="Times New Roman" w:hAnsi="Times New Roman" w:cs="Times New Roman"/>
          <w:b/>
        </w:rPr>
        <w:t>How to Help Your Teen Deal with Suicide Grief: A handout for parents</w:t>
      </w:r>
    </w:p>
    <w:p w14:paraId="19A99777" w14:textId="77777777" w:rsidR="0061522F" w:rsidRDefault="00836239">
      <w:pPr>
        <w:jc w:val="center"/>
        <w:rPr>
          <w:rFonts w:ascii="Times New Roman" w:eastAsia="Times New Roman" w:hAnsi="Times New Roman" w:cs="Times New Roman"/>
          <w:i/>
        </w:rPr>
      </w:pPr>
      <w:r>
        <w:rPr>
          <w:rFonts w:ascii="Times New Roman" w:eastAsia="Times New Roman" w:hAnsi="Times New Roman" w:cs="Times New Roman"/>
          <w:i/>
        </w:rPr>
        <w:t>Terri Erbacher, PhD</w:t>
      </w:r>
    </w:p>
    <w:p w14:paraId="19A99778" w14:textId="77777777" w:rsidR="0061522F" w:rsidRDefault="0061522F">
      <w:pPr>
        <w:tabs>
          <w:tab w:val="left" w:pos="0"/>
        </w:tabs>
        <w:jc w:val="both"/>
        <w:rPr>
          <w:rFonts w:ascii="Times New Roman" w:eastAsia="Times New Roman" w:hAnsi="Times New Roman" w:cs="Times New Roman"/>
        </w:rPr>
      </w:pPr>
    </w:p>
    <w:p w14:paraId="19A99779" w14:textId="77777777" w:rsidR="0061522F" w:rsidRDefault="00836239">
      <w:pPr>
        <w:tabs>
          <w:tab w:val="left" w:pos="0"/>
        </w:tabs>
        <w:jc w:val="both"/>
        <w:rPr>
          <w:rFonts w:ascii="Times New Roman" w:eastAsia="Times New Roman" w:hAnsi="Times New Roman" w:cs="Times New Roman"/>
          <w:b/>
        </w:rPr>
      </w:pPr>
      <w:r>
        <w:rPr>
          <w:rFonts w:ascii="Times New Roman" w:eastAsia="Times New Roman" w:hAnsi="Times New Roman" w:cs="Times New Roman"/>
          <w:b/>
        </w:rPr>
        <w:t>Has your child lost a friend or loved one to suicide?</w:t>
      </w:r>
    </w:p>
    <w:p w14:paraId="19A9977A" w14:textId="77777777" w:rsidR="0061522F" w:rsidRDefault="00836239">
      <w:pPr>
        <w:tabs>
          <w:tab w:val="left" w:pos="0"/>
        </w:tabs>
        <w:jc w:val="both"/>
        <w:rPr>
          <w:rFonts w:ascii="Times New Roman" w:eastAsia="Times New Roman" w:hAnsi="Times New Roman" w:cs="Times New Roman"/>
        </w:rPr>
      </w:pPr>
      <w:r>
        <w:rPr>
          <w:rFonts w:ascii="Times New Roman" w:eastAsia="Times New Roman" w:hAnsi="Times New Roman" w:cs="Times New Roman"/>
        </w:rPr>
        <w:t xml:space="preserve">Not only is your child grieving the loss of someone close to him/her, but this grief is intensified because the death was a suicide. The healing process may be painful and may seem unnaturally slow as suicide grief is extremely complex. Helping your child </w:t>
      </w:r>
      <w:r>
        <w:rPr>
          <w:rFonts w:ascii="Times New Roman" w:eastAsia="Times New Roman" w:hAnsi="Times New Roman" w:cs="Times New Roman"/>
        </w:rPr>
        <w:t xml:space="preserve">understand his or her emotions, as well as learning something about suicide in general, may help to ease some of his/her pain. </w:t>
      </w:r>
    </w:p>
    <w:p w14:paraId="19A9977B" w14:textId="77777777" w:rsidR="0061522F" w:rsidRDefault="0061522F">
      <w:pPr>
        <w:tabs>
          <w:tab w:val="left" w:pos="0"/>
        </w:tabs>
        <w:jc w:val="both"/>
        <w:rPr>
          <w:rFonts w:ascii="Times New Roman" w:eastAsia="Times New Roman" w:hAnsi="Times New Roman" w:cs="Times New Roman"/>
        </w:rPr>
      </w:pPr>
    </w:p>
    <w:p w14:paraId="19A9977C" w14:textId="77777777" w:rsidR="0061522F" w:rsidRDefault="00836239">
      <w:pPr>
        <w:tabs>
          <w:tab w:val="left" w:pos="0"/>
        </w:tabs>
        <w:jc w:val="both"/>
        <w:rPr>
          <w:rFonts w:ascii="Times New Roman" w:eastAsia="Times New Roman" w:hAnsi="Times New Roman" w:cs="Times New Roman"/>
          <w:b/>
        </w:rPr>
      </w:pPr>
      <w:r>
        <w:rPr>
          <w:rFonts w:ascii="Times New Roman" w:eastAsia="Times New Roman" w:hAnsi="Times New Roman" w:cs="Times New Roman"/>
          <w:b/>
        </w:rPr>
        <w:t xml:space="preserve">The first question is often </w:t>
      </w:r>
      <w:r>
        <w:rPr>
          <w:rFonts w:ascii="Times New Roman" w:eastAsia="Times New Roman" w:hAnsi="Times New Roman" w:cs="Times New Roman"/>
          <w:b/>
          <w:i/>
        </w:rPr>
        <w:t>WHY</w:t>
      </w:r>
      <w:r>
        <w:rPr>
          <w:rFonts w:ascii="Times New Roman" w:eastAsia="Times New Roman" w:hAnsi="Times New Roman" w:cs="Times New Roman"/>
          <w:b/>
        </w:rPr>
        <w:t xml:space="preserve"> do some teens complete suicide? </w:t>
      </w:r>
    </w:p>
    <w:p w14:paraId="19A9977D" w14:textId="77777777" w:rsidR="0061522F" w:rsidRDefault="00836239">
      <w:pPr>
        <w:tabs>
          <w:tab w:val="left" w:pos="0"/>
        </w:tabs>
        <w:jc w:val="both"/>
        <w:rPr>
          <w:rFonts w:ascii="Times New Roman" w:eastAsia="Times New Roman" w:hAnsi="Times New Roman" w:cs="Times New Roman"/>
        </w:rPr>
        <w:sectPr w:rsidR="0061522F">
          <w:footerReference w:type="even" r:id="rId8"/>
          <w:footerReference w:type="default" r:id="rId9"/>
          <w:footerReference w:type="first" r:id="rId10"/>
          <w:pgSz w:w="12240" w:h="15840"/>
          <w:pgMar w:top="1440" w:right="1440" w:bottom="1440" w:left="1440" w:header="720" w:footer="720" w:gutter="0"/>
          <w:pgNumType w:start="1"/>
          <w:cols w:space="720"/>
          <w:titlePg/>
        </w:sectPr>
      </w:pPr>
      <w:r>
        <w:rPr>
          <w:rFonts w:ascii="Times New Roman" w:eastAsia="Times New Roman" w:hAnsi="Times New Roman" w:cs="Times New Roman"/>
        </w:rPr>
        <w:t xml:space="preserve">We </w:t>
      </w:r>
      <w:proofErr w:type="gramStart"/>
      <w:r>
        <w:rPr>
          <w:rFonts w:ascii="Times New Roman" w:eastAsia="Times New Roman" w:hAnsi="Times New Roman" w:cs="Times New Roman"/>
        </w:rPr>
        <w:t>don’t</w:t>
      </w:r>
      <w:proofErr w:type="gramEnd"/>
      <w:r>
        <w:rPr>
          <w:rFonts w:ascii="Times New Roman" w:eastAsia="Times New Roman" w:hAnsi="Times New Roman" w:cs="Times New Roman"/>
        </w:rPr>
        <w:t xml:space="preserve"> know for sure because when youth die by suicide, they take the answers with them. </w:t>
      </w:r>
      <w:proofErr w:type="gramStart"/>
      <w:r>
        <w:rPr>
          <w:rFonts w:ascii="Times New Roman" w:eastAsia="Times New Roman" w:hAnsi="Times New Roman" w:cs="Times New Roman"/>
        </w:rPr>
        <w:t>But,</w:t>
      </w:r>
      <w:proofErr w:type="gramEnd"/>
      <w:r>
        <w:rPr>
          <w:rFonts w:ascii="Times New Roman" w:eastAsia="Times New Roman" w:hAnsi="Times New Roman" w:cs="Times New Roman"/>
        </w:rPr>
        <w:t xml:space="preserve"> we do know that many are experiencing a number of stressors and many have a mental disorder, like depression, which is often undiagnosed, untreated, or both.  W</w:t>
      </w:r>
      <w:r>
        <w:rPr>
          <w:rFonts w:ascii="Times New Roman" w:eastAsia="Times New Roman" w:hAnsi="Times New Roman" w:cs="Times New Roman"/>
        </w:rPr>
        <w:t xml:space="preserve">e also know that most teens do not want to die, they just want their emotional pain to end. Help your teen see this and see that there are other ways to deal with this emotional pain, such as by getting help when needed. </w:t>
      </w:r>
    </w:p>
    <w:p w14:paraId="19A9977E" w14:textId="77777777" w:rsidR="0061522F" w:rsidRDefault="0061522F">
      <w:pPr>
        <w:tabs>
          <w:tab w:val="left" w:pos="0"/>
        </w:tabs>
        <w:jc w:val="both"/>
        <w:rPr>
          <w:rFonts w:ascii="Times New Roman" w:eastAsia="Times New Roman" w:hAnsi="Times New Roman" w:cs="Times New Roman"/>
          <w:b/>
        </w:rPr>
      </w:pPr>
    </w:p>
    <w:p w14:paraId="19A9977F" w14:textId="77777777" w:rsidR="0061522F" w:rsidRDefault="00836239">
      <w:pPr>
        <w:tabs>
          <w:tab w:val="left" w:pos="0"/>
        </w:tabs>
        <w:jc w:val="both"/>
        <w:rPr>
          <w:rFonts w:ascii="Times New Roman" w:eastAsia="Times New Roman" w:hAnsi="Times New Roman" w:cs="Times New Roman"/>
          <w:b/>
        </w:rPr>
        <w:sectPr w:rsidR="0061522F">
          <w:type w:val="continuous"/>
          <w:pgSz w:w="12240" w:h="15840"/>
          <w:pgMar w:top="1440" w:right="1440" w:bottom="1440" w:left="1440" w:header="720" w:footer="720" w:gutter="0"/>
          <w:cols w:space="720"/>
        </w:sectPr>
      </w:pPr>
      <w:r>
        <w:rPr>
          <w:rFonts w:ascii="Times New Roman" w:eastAsia="Times New Roman" w:hAnsi="Times New Roman" w:cs="Times New Roman"/>
          <w:b/>
        </w:rPr>
        <w:t>Common Grief Symptoms/Behavior</w:t>
      </w:r>
      <w:r>
        <w:rPr>
          <w:rFonts w:ascii="Times New Roman" w:eastAsia="Times New Roman" w:hAnsi="Times New Roman" w:cs="Times New Roman"/>
          <w:b/>
        </w:rPr>
        <w:t>s a teen may experience:</w:t>
      </w:r>
    </w:p>
    <w:p w14:paraId="19A99780" w14:textId="77777777" w:rsidR="0061522F" w:rsidRDefault="00836239">
      <w:pPr>
        <w:tabs>
          <w:tab w:val="left" w:pos="0"/>
        </w:tabs>
        <w:jc w:val="both"/>
        <w:rPr>
          <w:rFonts w:ascii="Times New Roman" w:eastAsia="Times New Roman" w:hAnsi="Times New Roman" w:cs="Times New Roman"/>
          <w:b/>
        </w:rPr>
      </w:pPr>
      <w:r>
        <w:rPr>
          <w:rFonts w:ascii="Times New Roman" w:eastAsia="Times New Roman" w:hAnsi="Times New Roman" w:cs="Times New Roman"/>
          <w:b/>
        </w:rPr>
        <w:t>Emotional Effects</w:t>
      </w:r>
    </w:p>
    <w:p w14:paraId="19A99781" w14:textId="77777777" w:rsidR="0061522F" w:rsidRDefault="00836239">
      <w:pPr>
        <w:tabs>
          <w:tab w:val="left" w:pos="0"/>
        </w:tabs>
        <w:jc w:val="both"/>
        <w:rPr>
          <w:rFonts w:ascii="Times New Roman" w:eastAsia="Times New Roman" w:hAnsi="Times New Roman" w:cs="Times New Roman"/>
        </w:rPr>
      </w:pPr>
      <w:r>
        <w:rPr>
          <w:rFonts w:ascii="Times New Roman" w:eastAsia="Times New Roman" w:hAnsi="Times New Roman" w:cs="Times New Roman"/>
        </w:rPr>
        <w:t>Shock &amp; Disbelief</w:t>
      </w:r>
    </w:p>
    <w:p w14:paraId="19A99782" w14:textId="77777777" w:rsidR="0061522F" w:rsidRDefault="00836239">
      <w:pPr>
        <w:tabs>
          <w:tab w:val="left" w:pos="0"/>
        </w:tabs>
        <w:jc w:val="both"/>
        <w:rPr>
          <w:rFonts w:ascii="Times New Roman" w:eastAsia="Times New Roman" w:hAnsi="Times New Roman" w:cs="Times New Roman"/>
        </w:rPr>
      </w:pPr>
      <w:r>
        <w:rPr>
          <w:rFonts w:ascii="Times New Roman" w:eastAsia="Times New Roman" w:hAnsi="Times New Roman" w:cs="Times New Roman"/>
        </w:rPr>
        <w:t>Anger &amp; Irritability</w:t>
      </w:r>
    </w:p>
    <w:p w14:paraId="19A99783" w14:textId="77777777" w:rsidR="0061522F" w:rsidRDefault="00836239">
      <w:pPr>
        <w:tabs>
          <w:tab w:val="left" w:pos="0"/>
        </w:tabs>
        <w:jc w:val="both"/>
        <w:rPr>
          <w:rFonts w:ascii="Times New Roman" w:eastAsia="Times New Roman" w:hAnsi="Times New Roman" w:cs="Times New Roman"/>
        </w:rPr>
      </w:pPr>
      <w:r>
        <w:rPr>
          <w:rFonts w:ascii="Times New Roman" w:eastAsia="Times New Roman" w:hAnsi="Times New Roman" w:cs="Times New Roman"/>
        </w:rPr>
        <w:t>Depression/Sadness</w:t>
      </w:r>
    </w:p>
    <w:p w14:paraId="19A99784" w14:textId="77777777" w:rsidR="0061522F" w:rsidRDefault="00836239">
      <w:pPr>
        <w:tabs>
          <w:tab w:val="left" w:pos="0"/>
        </w:tabs>
        <w:jc w:val="both"/>
        <w:rPr>
          <w:rFonts w:ascii="Times New Roman" w:eastAsia="Times New Roman" w:hAnsi="Times New Roman" w:cs="Times New Roman"/>
        </w:rPr>
      </w:pPr>
      <w:r>
        <w:rPr>
          <w:rFonts w:ascii="Times New Roman" w:eastAsia="Times New Roman" w:hAnsi="Times New Roman" w:cs="Times New Roman"/>
        </w:rPr>
        <w:t>Despair or Helplessness</w:t>
      </w:r>
    </w:p>
    <w:p w14:paraId="19A99785" w14:textId="77777777" w:rsidR="0061522F" w:rsidRDefault="00836239">
      <w:pPr>
        <w:tabs>
          <w:tab w:val="left" w:pos="0"/>
        </w:tabs>
        <w:jc w:val="both"/>
        <w:rPr>
          <w:rFonts w:ascii="Times New Roman" w:eastAsia="Times New Roman" w:hAnsi="Times New Roman" w:cs="Times New Roman"/>
        </w:rPr>
      </w:pPr>
      <w:r>
        <w:rPr>
          <w:rFonts w:ascii="Times New Roman" w:eastAsia="Times New Roman" w:hAnsi="Times New Roman" w:cs="Times New Roman"/>
        </w:rPr>
        <w:t>Terror/Fear</w:t>
      </w:r>
    </w:p>
    <w:p w14:paraId="19A99786" w14:textId="77777777" w:rsidR="0061522F" w:rsidRDefault="00836239">
      <w:pPr>
        <w:tabs>
          <w:tab w:val="left" w:pos="0"/>
        </w:tabs>
        <w:jc w:val="both"/>
        <w:rPr>
          <w:rFonts w:ascii="Times New Roman" w:eastAsia="Times New Roman" w:hAnsi="Times New Roman" w:cs="Times New Roman"/>
        </w:rPr>
      </w:pPr>
      <w:r>
        <w:rPr>
          <w:rFonts w:ascii="Times New Roman" w:eastAsia="Times New Roman" w:hAnsi="Times New Roman" w:cs="Times New Roman"/>
        </w:rPr>
        <w:t>Guilt or Self-Blame</w:t>
      </w:r>
    </w:p>
    <w:p w14:paraId="19A99787" w14:textId="77777777" w:rsidR="0061522F" w:rsidRDefault="00836239">
      <w:pPr>
        <w:tabs>
          <w:tab w:val="left" w:pos="0"/>
        </w:tabs>
        <w:jc w:val="both"/>
        <w:rPr>
          <w:rFonts w:ascii="Times New Roman" w:eastAsia="Times New Roman" w:hAnsi="Times New Roman" w:cs="Times New Roman"/>
        </w:rPr>
      </w:pPr>
      <w:r>
        <w:rPr>
          <w:rFonts w:ascii="Times New Roman" w:eastAsia="Times New Roman" w:hAnsi="Times New Roman" w:cs="Times New Roman"/>
        </w:rPr>
        <w:t>Anxiousness or Worry</w:t>
      </w:r>
    </w:p>
    <w:p w14:paraId="19A99788" w14:textId="77777777" w:rsidR="0061522F" w:rsidRDefault="00836239">
      <w:pPr>
        <w:tabs>
          <w:tab w:val="left" w:pos="0"/>
        </w:tabs>
        <w:jc w:val="both"/>
        <w:rPr>
          <w:rFonts w:ascii="Times New Roman" w:eastAsia="Times New Roman" w:hAnsi="Times New Roman" w:cs="Times New Roman"/>
        </w:rPr>
      </w:pPr>
      <w:r>
        <w:rPr>
          <w:rFonts w:ascii="Times New Roman" w:eastAsia="Times New Roman" w:hAnsi="Times New Roman" w:cs="Times New Roman"/>
        </w:rPr>
        <w:t>Loss of pleasure in activities</w:t>
      </w:r>
    </w:p>
    <w:p w14:paraId="19A99789" w14:textId="77777777" w:rsidR="0061522F" w:rsidRDefault="00836239">
      <w:pPr>
        <w:tabs>
          <w:tab w:val="left" w:pos="0"/>
        </w:tabs>
        <w:jc w:val="both"/>
        <w:rPr>
          <w:rFonts w:ascii="Times New Roman" w:eastAsia="Times New Roman" w:hAnsi="Times New Roman" w:cs="Times New Roman"/>
        </w:rPr>
      </w:pPr>
      <w:r>
        <w:rPr>
          <w:rFonts w:ascii="Times New Roman" w:eastAsia="Times New Roman" w:hAnsi="Times New Roman" w:cs="Times New Roman"/>
        </w:rPr>
        <w:t>Confusion</w:t>
      </w:r>
    </w:p>
    <w:p w14:paraId="19A9978A" w14:textId="77777777" w:rsidR="0061522F" w:rsidRDefault="0061522F">
      <w:pPr>
        <w:tabs>
          <w:tab w:val="left" w:pos="0"/>
        </w:tabs>
        <w:jc w:val="both"/>
        <w:rPr>
          <w:rFonts w:ascii="Times New Roman" w:eastAsia="Times New Roman" w:hAnsi="Times New Roman" w:cs="Times New Roman"/>
        </w:rPr>
      </w:pPr>
    </w:p>
    <w:p w14:paraId="19A9978B" w14:textId="77777777" w:rsidR="0061522F" w:rsidRDefault="00836239">
      <w:pPr>
        <w:tabs>
          <w:tab w:val="left" w:pos="0"/>
        </w:tabs>
        <w:jc w:val="both"/>
        <w:rPr>
          <w:rFonts w:ascii="Times New Roman" w:eastAsia="Times New Roman" w:hAnsi="Times New Roman" w:cs="Times New Roman"/>
          <w:b/>
        </w:rPr>
      </w:pPr>
      <w:r>
        <w:rPr>
          <w:rFonts w:ascii="Times New Roman" w:eastAsia="Times New Roman" w:hAnsi="Times New Roman" w:cs="Times New Roman"/>
          <w:b/>
        </w:rPr>
        <w:t>Physical Effects</w:t>
      </w:r>
    </w:p>
    <w:p w14:paraId="19A9978C" w14:textId="77777777" w:rsidR="0061522F" w:rsidRDefault="00836239">
      <w:pPr>
        <w:tabs>
          <w:tab w:val="left" w:pos="0"/>
        </w:tabs>
        <w:jc w:val="both"/>
        <w:rPr>
          <w:rFonts w:ascii="Times New Roman" w:eastAsia="Times New Roman" w:hAnsi="Times New Roman" w:cs="Times New Roman"/>
        </w:rPr>
      </w:pPr>
      <w:r>
        <w:rPr>
          <w:rFonts w:ascii="Times New Roman" w:eastAsia="Times New Roman" w:hAnsi="Times New Roman" w:cs="Times New Roman"/>
        </w:rPr>
        <w:t>Fatigue</w:t>
      </w:r>
    </w:p>
    <w:p w14:paraId="19A9978D" w14:textId="77777777" w:rsidR="0061522F" w:rsidRDefault="00836239">
      <w:pPr>
        <w:tabs>
          <w:tab w:val="left" w:pos="0"/>
        </w:tabs>
        <w:jc w:val="both"/>
        <w:rPr>
          <w:rFonts w:ascii="Times New Roman" w:eastAsia="Times New Roman" w:hAnsi="Times New Roman" w:cs="Times New Roman"/>
        </w:rPr>
      </w:pPr>
      <w:r>
        <w:rPr>
          <w:rFonts w:ascii="Times New Roman" w:eastAsia="Times New Roman" w:hAnsi="Times New Roman" w:cs="Times New Roman"/>
        </w:rPr>
        <w:t>Insomnia or Disturbed Sleep</w:t>
      </w:r>
    </w:p>
    <w:p w14:paraId="19A9978E" w14:textId="77777777" w:rsidR="0061522F" w:rsidRDefault="00836239">
      <w:pPr>
        <w:tabs>
          <w:tab w:val="left" w:pos="0"/>
        </w:tabs>
        <w:jc w:val="both"/>
        <w:rPr>
          <w:rFonts w:ascii="Times New Roman" w:eastAsia="Times New Roman" w:hAnsi="Times New Roman" w:cs="Times New Roman"/>
        </w:rPr>
      </w:pPr>
      <w:r>
        <w:rPr>
          <w:rFonts w:ascii="Times New Roman" w:eastAsia="Times New Roman" w:hAnsi="Times New Roman" w:cs="Times New Roman"/>
        </w:rPr>
        <w:t>Stomach/Headaches</w:t>
      </w:r>
    </w:p>
    <w:p w14:paraId="19A9978F" w14:textId="77777777" w:rsidR="0061522F" w:rsidRDefault="00836239">
      <w:pPr>
        <w:tabs>
          <w:tab w:val="left" w:pos="0"/>
        </w:tabs>
        <w:jc w:val="both"/>
        <w:rPr>
          <w:rFonts w:ascii="Times New Roman" w:eastAsia="Times New Roman" w:hAnsi="Times New Roman" w:cs="Times New Roman"/>
        </w:rPr>
      </w:pPr>
      <w:r>
        <w:rPr>
          <w:rFonts w:ascii="Times New Roman" w:eastAsia="Times New Roman" w:hAnsi="Times New Roman" w:cs="Times New Roman"/>
        </w:rPr>
        <w:t xml:space="preserve">Decreased Appetite </w:t>
      </w:r>
    </w:p>
    <w:p w14:paraId="19A99790" w14:textId="77777777" w:rsidR="0061522F" w:rsidRDefault="00836239">
      <w:pPr>
        <w:tabs>
          <w:tab w:val="left" w:pos="0"/>
        </w:tabs>
        <w:jc w:val="both"/>
        <w:rPr>
          <w:rFonts w:ascii="Times New Roman" w:eastAsia="Times New Roman" w:hAnsi="Times New Roman" w:cs="Times New Roman"/>
        </w:rPr>
      </w:pPr>
      <w:r>
        <w:rPr>
          <w:rFonts w:ascii="Times New Roman" w:eastAsia="Times New Roman" w:hAnsi="Times New Roman" w:cs="Times New Roman"/>
        </w:rPr>
        <w:t>Hyperarousal or Easily Startled</w:t>
      </w:r>
    </w:p>
    <w:p w14:paraId="19A99791" w14:textId="77777777" w:rsidR="0061522F" w:rsidRDefault="0061522F">
      <w:pPr>
        <w:tabs>
          <w:tab w:val="left" w:pos="0"/>
        </w:tabs>
        <w:jc w:val="both"/>
        <w:rPr>
          <w:rFonts w:ascii="Times New Roman" w:eastAsia="Times New Roman" w:hAnsi="Times New Roman" w:cs="Times New Roman"/>
          <w:b/>
        </w:rPr>
      </w:pPr>
    </w:p>
    <w:p w14:paraId="19A99792" w14:textId="77777777" w:rsidR="0061522F" w:rsidRDefault="00836239">
      <w:pPr>
        <w:tabs>
          <w:tab w:val="left" w:pos="0"/>
        </w:tabs>
        <w:jc w:val="both"/>
        <w:rPr>
          <w:rFonts w:ascii="Times New Roman" w:eastAsia="Times New Roman" w:hAnsi="Times New Roman" w:cs="Times New Roman"/>
          <w:b/>
        </w:rPr>
      </w:pPr>
      <w:r>
        <w:rPr>
          <w:rFonts w:ascii="Times New Roman" w:eastAsia="Times New Roman" w:hAnsi="Times New Roman" w:cs="Times New Roman"/>
          <w:b/>
        </w:rPr>
        <w:t>Cognitive Effects</w:t>
      </w:r>
    </w:p>
    <w:p w14:paraId="19A99793" w14:textId="77777777" w:rsidR="0061522F" w:rsidRDefault="00836239">
      <w:pPr>
        <w:tabs>
          <w:tab w:val="left" w:pos="0"/>
        </w:tabs>
        <w:jc w:val="both"/>
        <w:rPr>
          <w:rFonts w:ascii="Times New Roman" w:eastAsia="Times New Roman" w:hAnsi="Times New Roman" w:cs="Times New Roman"/>
        </w:rPr>
      </w:pPr>
      <w:r>
        <w:rPr>
          <w:rFonts w:ascii="Times New Roman" w:eastAsia="Times New Roman" w:hAnsi="Times New Roman" w:cs="Times New Roman"/>
        </w:rPr>
        <w:t>Difficulty Concentrating</w:t>
      </w:r>
    </w:p>
    <w:p w14:paraId="19A99794" w14:textId="77777777" w:rsidR="0061522F" w:rsidRDefault="00836239">
      <w:pPr>
        <w:tabs>
          <w:tab w:val="left" w:pos="0"/>
        </w:tabs>
        <w:jc w:val="both"/>
        <w:rPr>
          <w:rFonts w:ascii="Times New Roman" w:eastAsia="Times New Roman" w:hAnsi="Times New Roman" w:cs="Times New Roman"/>
        </w:rPr>
      </w:pPr>
      <w:r>
        <w:rPr>
          <w:rFonts w:ascii="Times New Roman" w:eastAsia="Times New Roman" w:hAnsi="Times New Roman" w:cs="Times New Roman"/>
        </w:rPr>
        <w:t>Trouble Making Decisions</w:t>
      </w:r>
    </w:p>
    <w:p w14:paraId="19A99795" w14:textId="77777777" w:rsidR="0061522F" w:rsidRDefault="00836239">
      <w:pPr>
        <w:tabs>
          <w:tab w:val="left" w:pos="0"/>
        </w:tabs>
        <w:jc w:val="both"/>
        <w:rPr>
          <w:rFonts w:ascii="Times New Roman" w:eastAsia="Times New Roman" w:hAnsi="Times New Roman" w:cs="Times New Roman"/>
        </w:rPr>
      </w:pPr>
      <w:r>
        <w:rPr>
          <w:rFonts w:ascii="Times New Roman" w:eastAsia="Times New Roman" w:hAnsi="Times New Roman" w:cs="Times New Roman"/>
        </w:rPr>
        <w:t>Trouble Remembering</w:t>
      </w:r>
    </w:p>
    <w:p w14:paraId="19A99796" w14:textId="77777777" w:rsidR="0061522F" w:rsidRDefault="00836239">
      <w:pPr>
        <w:tabs>
          <w:tab w:val="left" w:pos="0"/>
        </w:tabs>
        <w:jc w:val="both"/>
        <w:rPr>
          <w:rFonts w:ascii="Times New Roman" w:eastAsia="Times New Roman" w:hAnsi="Times New Roman" w:cs="Times New Roman"/>
        </w:rPr>
      </w:pPr>
      <w:r>
        <w:rPr>
          <w:rFonts w:ascii="Times New Roman" w:eastAsia="Times New Roman" w:hAnsi="Times New Roman" w:cs="Times New Roman"/>
        </w:rPr>
        <w:t>Impaired Self-Esteem</w:t>
      </w:r>
    </w:p>
    <w:p w14:paraId="19A99797" w14:textId="77777777" w:rsidR="0061522F" w:rsidRDefault="00836239">
      <w:pPr>
        <w:tabs>
          <w:tab w:val="left" w:pos="0"/>
        </w:tabs>
        <w:jc w:val="both"/>
        <w:rPr>
          <w:rFonts w:ascii="Times New Roman" w:eastAsia="Times New Roman" w:hAnsi="Times New Roman" w:cs="Times New Roman"/>
        </w:rPr>
      </w:pPr>
      <w:r>
        <w:rPr>
          <w:rFonts w:ascii="Times New Roman" w:eastAsia="Times New Roman" w:hAnsi="Times New Roman" w:cs="Times New Roman"/>
        </w:rPr>
        <w:t>Intrusive Thoughts or Memories</w:t>
      </w:r>
    </w:p>
    <w:p w14:paraId="19A99798" w14:textId="77777777" w:rsidR="0061522F" w:rsidRDefault="00836239">
      <w:pPr>
        <w:tabs>
          <w:tab w:val="left" w:pos="0"/>
        </w:tabs>
        <w:jc w:val="both"/>
        <w:rPr>
          <w:rFonts w:ascii="Times New Roman" w:eastAsia="Times New Roman" w:hAnsi="Times New Roman" w:cs="Times New Roman"/>
        </w:rPr>
      </w:pPr>
      <w:r>
        <w:rPr>
          <w:rFonts w:ascii="Times New Roman" w:eastAsia="Times New Roman" w:hAnsi="Times New Roman" w:cs="Times New Roman"/>
        </w:rPr>
        <w:t>Nightmares</w:t>
      </w:r>
    </w:p>
    <w:p w14:paraId="19A99799" w14:textId="77777777" w:rsidR="0061522F" w:rsidRDefault="0061522F">
      <w:pPr>
        <w:tabs>
          <w:tab w:val="left" w:pos="0"/>
        </w:tabs>
        <w:jc w:val="both"/>
        <w:rPr>
          <w:rFonts w:ascii="Times New Roman" w:eastAsia="Times New Roman" w:hAnsi="Times New Roman" w:cs="Times New Roman"/>
        </w:rPr>
      </w:pPr>
    </w:p>
    <w:p w14:paraId="19A9979A" w14:textId="77777777" w:rsidR="0061522F" w:rsidRDefault="00836239">
      <w:pPr>
        <w:tabs>
          <w:tab w:val="left" w:pos="0"/>
        </w:tabs>
        <w:jc w:val="both"/>
        <w:rPr>
          <w:rFonts w:ascii="Times New Roman" w:eastAsia="Times New Roman" w:hAnsi="Times New Roman" w:cs="Times New Roman"/>
          <w:b/>
        </w:rPr>
      </w:pPr>
      <w:r>
        <w:rPr>
          <w:rFonts w:ascii="Times New Roman" w:eastAsia="Times New Roman" w:hAnsi="Times New Roman" w:cs="Times New Roman"/>
          <w:b/>
        </w:rPr>
        <w:t>Socia</w:t>
      </w:r>
      <w:r>
        <w:rPr>
          <w:rFonts w:ascii="Times New Roman" w:eastAsia="Times New Roman" w:hAnsi="Times New Roman" w:cs="Times New Roman"/>
          <w:b/>
        </w:rPr>
        <w:t>l/Behavioral Effects</w:t>
      </w:r>
    </w:p>
    <w:p w14:paraId="19A9979B" w14:textId="77777777" w:rsidR="0061522F" w:rsidRDefault="00836239">
      <w:pPr>
        <w:tabs>
          <w:tab w:val="left" w:pos="0"/>
        </w:tabs>
        <w:jc w:val="both"/>
        <w:rPr>
          <w:rFonts w:ascii="Times New Roman" w:eastAsia="Times New Roman" w:hAnsi="Times New Roman" w:cs="Times New Roman"/>
        </w:rPr>
      </w:pPr>
      <w:r>
        <w:rPr>
          <w:rFonts w:ascii="Times New Roman" w:eastAsia="Times New Roman" w:hAnsi="Times New Roman" w:cs="Times New Roman"/>
        </w:rPr>
        <w:t>Social Withdrawal or Isolation</w:t>
      </w:r>
    </w:p>
    <w:p w14:paraId="19A9979C" w14:textId="77777777" w:rsidR="0061522F" w:rsidRDefault="00836239">
      <w:pPr>
        <w:tabs>
          <w:tab w:val="left" w:pos="0"/>
        </w:tabs>
        <w:jc w:val="both"/>
        <w:rPr>
          <w:rFonts w:ascii="Times New Roman" w:eastAsia="Times New Roman" w:hAnsi="Times New Roman" w:cs="Times New Roman"/>
        </w:rPr>
      </w:pPr>
      <w:r>
        <w:rPr>
          <w:rFonts w:ascii="Times New Roman" w:eastAsia="Times New Roman" w:hAnsi="Times New Roman" w:cs="Times New Roman"/>
        </w:rPr>
        <w:t>Increased Relationship Conflict</w:t>
      </w:r>
    </w:p>
    <w:p w14:paraId="19A9979D" w14:textId="77777777" w:rsidR="0061522F" w:rsidRDefault="00836239">
      <w:pPr>
        <w:tabs>
          <w:tab w:val="left" w:pos="0"/>
        </w:tabs>
        <w:jc w:val="both"/>
        <w:rPr>
          <w:rFonts w:ascii="Times New Roman" w:eastAsia="Times New Roman" w:hAnsi="Times New Roman" w:cs="Times New Roman"/>
        </w:rPr>
      </w:pPr>
      <w:r>
        <w:rPr>
          <w:rFonts w:ascii="Times New Roman" w:eastAsia="Times New Roman" w:hAnsi="Times New Roman" w:cs="Times New Roman"/>
        </w:rPr>
        <w:t>Refusal to go to School or Activities</w:t>
      </w:r>
    </w:p>
    <w:p w14:paraId="19A9979E" w14:textId="77777777" w:rsidR="0061522F" w:rsidRDefault="00836239">
      <w:pPr>
        <w:tabs>
          <w:tab w:val="left" w:pos="0"/>
        </w:tabs>
        <w:jc w:val="both"/>
        <w:rPr>
          <w:rFonts w:ascii="Times New Roman" w:eastAsia="Times New Roman" w:hAnsi="Times New Roman" w:cs="Times New Roman"/>
        </w:rPr>
      </w:pPr>
      <w:r>
        <w:rPr>
          <w:rFonts w:ascii="Times New Roman" w:eastAsia="Times New Roman" w:hAnsi="Times New Roman" w:cs="Times New Roman"/>
        </w:rPr>
        <w:t xml:space="preserve">Crying Easily </w:t>
      </w:r>
    </w:p>
    <w:p w14:paraId="19A9979F" w14:textId="77777777" w:rsidR="0061522F" w:rsidRDefault="00836239">
      <w:pPr>
        <w:tabs>
          <w:tab w:val="left" w:pos="0"/>
        </w:tabs>
        <w:jc w:val="both"/>
        <w:rPr>
          <w:rFonts w:ascii="Times New Roman" w:eastAsia="Times New Roman" w:hAnsi="Times New Roman" w:cs="Times New Roman"/>
        </w:rPr>
      </w:pPr>
      <w:r>
        <w:rPr>
          <w:rFonts w:ascii="Times New Roman" w:eastAsia="Times New Roman" w:hAnsi="Times New Roman" w:cs="Times New Roman"/>
        </w:rPr>
        <w:t>Change in Daily Patterns</w:t>
      </w:r>
    </w:p>
    <w:p w14:paraId="19A997A0" w14:textId="77777777" w:rsidR="0061522F" w:rsidRDefault="00836239">
      <w:pPr>
        <w:tabs>
          <w:tab w:val="left" w:pos="0"/>
        </w:tabs>
        <w:jc w:val="both"/>
        <w:rPr>
          <w:rFonts w:ascii="Times New Roman" w:eastAsia="Times New Roman" w:hAnsi="Times New Roman" w:cs="Times New Roman"/>
        </w:rPr>
      </w:pPr>
      <w:r>
        <w:rPr>
          <w:rFonts w:ascii="Times New Roman" w:eastAsia="Times New Roman" w:hAnsi="Times New Roman" w:cs="Times New Roman"/>
        </w:rPr>
        <w:t>Regression in Behavior</w:t>
      </w:r>
    </w:p>
    <w:p w14:paraId="19A997A1" w14:textId="77777777" w:rsidR="0061522F" w:rsidRDefault="00836239">
      <w:pPr>
        <w:tabs>
          <w:tab w:val="left" w:pos="0"/>
        </w:tabs>
        <w:jc w:val="both"/>
        <w:rPr>
          <w:rFonts w:ascii="Times New Roman" w:eastAsia="Times New Roman" w:hAnsi="Times New Roman" w:cs="Times New Roman"/>
        </w:rPr>
      </w:pPr>
      <w:r>
        <w:rPr>
          <w:rFonts w:ascii="Times New Roman" w:eastAsia="Times New Roman" w:hAnsi="Times New Roman" w:cs="Times New Roman"/>
        </w:rPr>
        <w:t>Risk Taking Behaviors (substance use)</w:t>
      </w:r>
    </w:p>
    <w:p w14:paraId="19A997A2" w14:textId="77777777" w:rsidR="0061522F" w:rsidRDefault="00836239">
      <w:pPr>
        <w:tabs>
          <w:tab w:val="left" w:pos="0"/>
        </w:tabs>
        <w:jc w:val="both"/>
        <w:rPr>
          <w:rFonts w:ascii="Times New Roman" w:eastAsia="Times New Roman" w:hAnsi="Times New Roman" w:cs="Times New Roman"/>
          <w:i/>
        </w:rPr>
        <w:sectPr w:rsidR="0061522F">
          <w:type w:val="continuous"/>
          <w:pgSz w:w="12240" w:h="15840"/>
          <w:pgMar w:top="1440" w:right="1440" w:bottom="1440" w:left="1440" w:header="720" w:footer="720" w:gutter="0"/>
          <w:cols w:num="2" w:space="720" w:equalWidth="0">
            <w:col w:w="4320" w:space="720"/>
            <w:col w:w="4320" w:space="0"/>
          </w:cols>
        </w:sectPr>
      </w:pPr>
      <w:r>
        <w:rPr>
          <w:rFonts w:ascii="Times New Roman" w:eastAsia="Times New Roman" w:hAnsi="Times New Roman" w:cs="Times New Roman"/>
        </w:rPr>
        <w:t>Aggression or Opp</w:t>
      </w:r>
      <w:r>
        <w:rPr>
          <w:rFonts w:ascii="Times New Roman" w:eastAsia="Times New Roman" w:hAnsi="Times New Roman" w:cs="Times New Roman"/>
        </w:rPr>
        <w:t>ositional Behaviors</w:t>
      </w:r>
    </w:p>
    <w:p w14:paraId="19A997A3" w14:textId="77777777" w:rsidR="0061522F" w:rsidRDefault="00836239">
      <w:pPr>
        <w:tabs>
          <w:tab w:val="left" w:pos="0"/>
        </w:tabs>
        <w:jc w:val="both"/>
        <w:rPr>
          <w:rFonts w:ascii="Times New Roman" w:eastAsia="Times New Roman" w:hAnsi="Times New Roman" w:cs="Times New Roman"/>
        </w:rPr>
      </w:pPr>
      <w:r>
        <w:rPr>
          <w:rFonts w:ascii="Times New Roman" w:eastAsia="Times New Roman" w:hAnsi="Times New Roman" w:cs="Times New Roman"/>
        </w:rPr>
        <w:t xml:space="preserve">While the above are common symptoms, help your child understand that there is no RIGHT way to grieve. It is an individualized </w:t>
      </w:r>
      <w:proofErr w:type="gramStart"/>
      <w:r>
        <w:rPr>
          <w:rFonts w:ascii="Times New Roman" w:eastAsia="Times New Roman" w:hAnsi="Times New Roman" w:cs="Times New Roman"/>
        </w:rPr>
        <w:t>process</w:t>
      </w:r>
      <w:proofErr w:type="gramEnd"/>
      <w:r>
        <w:rPr>
          <w:rFonts w:ascii="Times New Roman" w:eastAsia="Times New Roman" w:hAnsi="Times New Roman" w:cs="Times New Roman"/>
        </w:rPr>
        <w:t xml:space="preserve"> and your child must grieve at his or her own pace. This is especially true for complex suicide grief, </w:t>
      </w:r>
      <w:r>
        <w:rPr>
          <w:rFonts w:ascii="Times New Roman" w:eastAsia="Times New Roman" w:hAnsi="Times New Roman" w:cs="Times New Roman"/>
        </w:rPr>
        <w:t xml:space="preserve">which leaves many questions unanswered. </w:t>
      </w:r>
    </w:p>
    <w:p w14:paraId="19A997A4" w14:textId="77777777" w:rsidR="0061522F" w:rsidRDefault="0061522F">
      <w:pPr>
        <w:tabs>
          <w:tab w:val="left" w:pos="0"/>
        </w:tabs>
        <w:jc w:val="both"/>
        <w:rPr>
          <w:rFonts w:ascii="Times New Roman" w:eastAsia="Times New Roman" w:hAnsi="Times New Roman" w:cs="Times New Roman"/>
          <w:b/>
        </w:rPr>
      </w:pPr>
    </w:p>
    <w:p w14:paraId="19A997A5" w14:textId="77777777" w:rsidR="0061522F" w:rsidRDefault="00836239">
      <w:pPr>
        <w:tabs>
          <w:tab w:val="left" w:pos="0"/>
        </w:tabs>
        <w:jc w:val="both"/>
        <w:rPr>
          <w:rFonts w:ascii="Times New Roman" w:eastAsia="Times New Roman" w:hAnsi="Times New Roman" w:cs="Times New Roman"/>
          <w:b/>
        </w:rPr>
      </w:pPr>
      <w:r>
        <w:rPr>
          <w:rFonts w:ascii="Times New Roman" w:eastAsia="Times New Roman" w:hAnsi="Times New Roman" w:cs="Times New Roman"/>
          <w:b/>
        </w:rPr>
        <w:t>Some things you can do:</w:t>
      </w:r>
    </w:p>
    <w:p w14:paraId="19A997A6" w14:textId="77777777" w:rsidR="0061522F" w:rsidRDefault="00836239">
      <w:pPr>
        <w:numPr>
          <w:ilvl w:val="0"/>
          <w:numId w:val="1"/>
        </w:numPr>
        <w:pBdr>
          <w:top w:val="nil"/>
          <w:left w:val="nil"/>
          <w:bottom w:val="nil"/>
          <w:right w:val="nil"/>
          <w:between w:val="nil"/>
        </w:pBdr>
        <w:tabs>
          <w:tab w:val="left" w:pos="0"/>
        </w:tabs>
        <w:jc w:val="both"/>
        <w:rPr>
          <w:rFonts w:ascii="Times New Roman" w:eastAsia="Times New Roman" w:hAnsi="Times New Roman" w:cs="Times New Roman"/>
          <w:color w:val="000000"/>
        </w:rPr>
      </w:pPr>
      <w:r>
        <w:rPr>
          <w:rFonts w:ascii="Times New Roman" w:eastAsia="Times New Roman" w:hAnsi="Times New Roman" w:cs="Times New Roman"/>
          <w:color w:val="000000"/>
        </w:rPr>
        <w:t>Be available and ask if your child wants to talk, but realize a teen may not come to you</w:t>
      </w:r>
    </w:p>
    <w:p w14:paraId="19A997A7" w14:textId="77777777" w:rsidR="0061522F" w:rsidRDefault="00836239">
      <w:pPr>
        <w:numPr>
          <w:ilvl w:val="0"/>
          <w:numId w:val="1"/>
        </w:numPr>
        <w:pBdr>
          <w:top w:val="nil"/>
          <w:left w:val="nil"/>
          <w:bottom w:val="nil"/>
          <w:right w:val="nil"/>
          <w:between w:val="nil"/>
        </w:pBdr>
        <w:tabs>
          <w:tab w:val="left" w:pos="0"/>
        </w:tabs>
        <w:jc w:val="both"/>
        <w:rPr>
          <w:rFonts w:ascii="Times New Roman" w:eastAsia="Times New Roman" w:hAnsi="Times New Roman" w:cs="Times New Roman"/>
          <w:color w:val="000000"/>
        </w:rPr>
      </w:pPr>
      <w:r>
        <w:rPr>
          <w:rFonts w:ascii="Times New Roman" w:eastAsia="Times New Roman" w:hAnsi="Times New Roman" w:cs="Times New Roman"/>
          <w:color w:val="000000"/>
        </w:rPr>
        <w:t>Listen to your child without judgment and let your teen tell his/her own story freely</w:t>
      </w:r>
    </w:p>
    <w:p w14:paraId="19A997A8" w14:textId="77777777" w:rsidR="0061522F" w:rsidRDefault="00836239">
      <w:pPr>
        <w:numPr>
          <w:ilvl w:val="0"/>
          <w:numId w:val="1"/>
        </w:numPr>
        <w:pBdr>
          <w:top w:val="nil"/>
          <w:left w:val="nil"/>
          <w:bottom w:val="nil"/>
          <w:right w:val="nil"/>
          <w:between w:val="nil"/>
        </w:pBdr>
        <w:tabs>
          <w:tab w:val="left" w:pos="0"/>
        </w:tabs>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Share your own feelings and concerns honestly </w:t>
      </w:r>
    </w:p>
    <w:p w14:paraId="19A997A9" w14:textId="77777777" w:rsidR="0061522F" w:rsidRDefault="00836239">
      <w:pPr>
        <w:numPr>
          <w:ilvl w:val="0"/>
          <w:numId w:val="1"/>
        </w:numPr>
        <w:pBdr>
          <w:top w:val="nil"/>
          <w:left w:val="nil"/>
          <w:bottom w:val="nil"/>
          <w:right w:val="nil"/>
          <w:between w:val="nil"/>
        </w:pBdr>
        <w:tabs>
          <w:tab w:val="left" w:pos="0"/>
        </w:tabs>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It is okay to tell your teen that you </w:t>
      </w:r>
      <w:proofErr w:type="gramStart"/>
      <w:r>
        <w:rPr>
          <w:rFonts w:ascii="Times New Roman" w:eastAsia="Times New Roman" w:hAnsi="Times New Roman" w:cs="Times New Roman"/>
          <w:color w:val="000000"/>
        </w:rPr>
        <w:t>don’t</w:t>
      </w:r>
      <w:proofErr w:type="gramEnd"/>
      <w:r>
        <w:rPr>
          <w:rFonts w:ascii="Times New Roman" w:eastAsia="Times New Roman" w:hAnsi="Times New Roman" w:cs="Times New Roman"/>
          <w:color w:val="000000"/>
        </w:rPr>
        <w:t xml:space="preserve"> know answers to some difficult questions</w:t>
      </w:r>
    </w:p>
    <w:p w14:paraId="19A997AA" w14:textId="77777777" w:rsidR="0061522F" w:rsidRDefault="00836239">
      <w:pPr>
        <w:numPr>
          <w:ilvl w:val="0"/>
          <w:numId w:val="1"/>
        </w:numPr>
        <w:pBdr>
          <w:top w:val="nil"/>
          <w:left w:val="nil"/>
          <w:bottom w:val="nil"/>
          <w:right w:val="nil"/>
          <w:between w:val="nil"/>
        </w:pBdr>
        <w:tabs>
          <w:tab w:val="left" w:pos="0"/>
        </w:tabs>
        <w:jc w:val="both"/>
        <w:rPr>
          <w:rFonts w:ascii="Times New Roman" w:eastAsia="Times New Roman" w:hAnsi="Times New Roman" w:cs="Times New Roman"/>
          <w:color w:val="000000"/>
        </w:rPr>
      </w:pPr>
      <w:r>
        <w:rPr>
          <w:rFonts w:ascii="Times New Roman" w:eastAsia="Times New Roman" w:hAnsi="Times New Roman" w:cs="Times New Roman"/>
          <w:color w:val="000000"/>
        </w:rPr>
        <w:t>Try to re-establish routine, with appr</w:t>
      </w:r>
      <w:r>
        <w:rPr>
          <w:rFonts w:ascii="Times New Roman" w:eastAsia="Times New Roman" w:hAnsi="Times New Roman" w:cs="Times New Roman"/>
          <w:color w:val="000000"/>
        </w:rPr>
        <w:t>opriate expectations, as soon as possible</w:t>
      </w:r>
    </w:p>
    <w:p w14:paraId="19A997AB" w14:textId="77777777" w:rsidR="0061522F" w:rsidRDefault="00836239">
      <w:pPr>
        <w:numPr>
          <w:ilvl w:val="0"/>
          <w:numId w:val="1"/>
        </w:numPr>
        <w:pBdr>
          <w:top w:val="nil"/>
          <w:left w:val="nil"/>
          <w:bottom w:val="nil"/>
          <w:right w:val="nil"/>
          <w:between w:val="nil"/>
        </w:pBdr>
        <w:tabs>
          <w:tab w:val="left" w:pos="0"/>
        </w:tabs>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Encourage your child to continue engaging in their typical activities, sports, etc.</w:t>
      </w:r>
    </w:p>
    <w:p w14:paraId="19A997AC" w14:textId="77777777" w:rsidR="0061522F" w:rsidRDefault="00836239">
      <w:pPr>
        <w:numPr>
          <w:ilvl w:val="0"/>
          <w:numId w:val="1"/>
        </w:numPr>
        <w:pBdr>
          <w:top w:val="nil"/>
          <w:left w:val="nil"/>
          <w:bottom w:val="nil"/>
          <w:right w:val="nil"/>
          <w:between w:val="nil"/>
        </w:pBdr>
        <w:tabs>
          <w:tab w:val="left" w:pos="0"/>
        </w:tabs>
        <w:jc w:val="both"/>
        <w:rPr>
          <w:rFonts w:ascii="Times New Roman" w:eastAsia="Times New Roman" w:hAnsi="Times New Roman" w:cs="Times New Roman"/>
          <w:color w:val="000000"/>
        </w:rPr>
      </w:pPr>
      <w:r>
        <w:rPr>
          <w:rFonts w:ascii="Times New Roman" w:eastAsia="Times New Roman" w:hAnsi="Times New Roman" w:cs="Times New Roman"/>
          <w:color w:val="000000"/>
        </w:rPr>
        <w:t>Try not to take anger or irritability personally as it may be directed toward parents</w:t>
      </w:r>
    </w:p>
    <w:p w14:paraId="19A997AD" w14:textId="77777777" w:rsidR="0061522F" w:rsidRDefault="00836239">
      <w:pPr>
        <w:numPr>
          <w:ilvl w:val="0"/>
          <w:numId w:val="1"/>
        </w:numPr>
        <w:pBdr>
          <w:top w:val="nil"/>
          <w:left w:val="nil"/>
          <w:bottom w:val="nil"/>
          <w:right w:val="nil"/>
          <w:between w:val="nil"/>
        </w:pBdr>
        <w:tabs>
          <w:tab w:val="left" w:pos="0"/>
        </w:tabs>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Let your teen have his/her personal space </w:t>
      </w:r>
    </w:p>
    <w:p w14:paraId="19A997AE" w14:textId="77777777" w:rsidR="0061522F" w:rsidRDefault="00836239">
      <w:pPr>
        <w:numPr>
          <w:ilvl w:val="0"/>
          <w:numId w:val="1"/>
        </w:numPr>
        <w:pBdr>
          <w:top w:val="nil"/>
          <w:left w:val="nil"/>
          <w:bottom w:val="nil"/>
          <w:right w:val="nil"/>
          <w:between w:val="nil"/>
        </w:pBdr>
        <w:tabs>
          <w:tab w:val="left" w:pos="0"/>
        </w:tabs>
        <w:jc w:val="both"/>
        <w:rPr>
          <w:rFonts w:ascii="Times New Roman" w:eastAsia="Times New Roman" w:hAnsi="Times New Roman" w:cs="Times New Roman"/>
          <w:color w:val="000000"/>
        </w:rPr>
      </w:pPr>
      <w:r>
        <w:rPr>
          <w:rFonts w:ascii="Times New Roman" w:eastAsia="Times New Roman" w:hAnsi="Times New Roman" w:cs="Times New Roman"/>
          <w:color w:val="000000"/>
        </w:rPr>
        <w:t>B</w:t>
      </w:r>
      <w:r>
        <w:rPr>
          <w:rFonts w:ascii="Times New Roman" w:eastAsia="Times New Roman" w:hAnsi="Times New Roman" w:cs="Times New Roman"/>
          <w:color w:val="000000"/>
        </w:rPr>
        <w:t>e careful not to glamorize, thereby positively reinforcing, suicide as an option</w:t>
      </w:r>
    </w:p>
    <w:p w14:paraId="19A997AF" w14:textId="77777777" w:rsidR="0061522F" w:rsidRDefault="00836239">
      <w:pPr>
        <w:numPr>
          <w:ilvl w:val="0"/>
          <w:numId w:val="1"/>
        </w:numPr>
        <w:pBdr>
          <w:top w:val="nil"/>
          <w:left w:val="nil"/>
          <w:bottom w:val="nil"/>
          <w:right w:val="nil"/>
          <w:between w:val="nil"/>
        </w:pBdr>
        <w:tabs>
          <w:tab w:val="left" w:pos="0"/>
        </w:tabs>
        <w:jc w:val="both"/>
        <w:rPr>
          <w:rFonts w:ascii="Times New Roman" w:eastAsia="Times New Roman" w:hAnsi="Times New Roman" w:cs="Times New Roman"/>
          <w:color w:val="000000"/>
        </w:rPr>
      </w:pPr>
      <w:r>
        <w:rPr>
          <w:rFonts w:ascii="Times New Roman" w:eastAsia="Times New Roman" w:hAnsi="Times New Roman" w:cs="Times New Roman"/>
          <w:color w:val="000000"/>
        </w:rPr>
        <w:t>Emphasize the importance of seeking help when needed</w:t>
      </w:r>
    </w:p>
    <w:p w14:paraId="19A997B0" w14:textId="77777777" w:rsidR="0061522F" w:rsidRDefault="00836239">
      <w:pPr>
        <w:numPr>
          <w:ilvl w:val="0"/>
          <w:numId w:val="1"/>
        </w:numPr>
        <w:pBdr>
          <w:top w:val="nil"/>
          <w:left w:val="nil"/>
          <w:bottom w:val="nil"/>
          <w:right w:val="nil"/>
          <w:between w:val="nil"/>
        </w:pBdr>
        <w:tabs>
          <w:tab w:val="left" w:pos="0"/>
        </w:tabs>
        <w:jc w:val="both"/>
        <w:rPr>
          <w:rFonts w:ascii="Times New Roman" w:eastAsia="Times New Roman" w:hAnsi="Times New Roman" w:cs="Times New Roman"/>
          <w:color w:val="000000"/>
        </w:rPr>
      </w:pPr>
      <w:r>
        <w:rPr>
          <w:rFonts w:ascii="Times New Roman" w:eastAsia="Times New Roman" w:hAnsi="Times New Roman" w:cs="Times New Roman"/>
          <w:color w:val="000000"/>
        </w:rPr>
        <w:t>Be aware of depression and/or suicidal ideation in your child (see warning signs)</w:t>
      </w:r>
    </w:p>
    <w:p w14:paraId="19A997B1" w14:textId="77777777" w:rsidR="0061522F" w:rsidRDefault="00836239">
      <w:pPr>
        <w:numPr>
          <w:ilvl w:val="0"/>
          <w:numId w:val="1"/>
        </w:numPr>
        <w:pBdr>
          <w:top w:val="nil"/>
          <w:left w:val="nil"/>
          <w:bottom w:val="nil"/>
          <w:right w:val="nil"/>
          <w:between w:val="nil"/>
        </w:pBdr>
        <w:tabs>
          <w:tab w:val="left" w:pos="0"/>
        </w:tabs>
        <w:jc w:val="both"/>
        <w:rPr>
          <w:rFonts w:ascii="Times New Roman" w:eastAsia="Times New Roman" w:hAnsi="Times New Roman" w:cs="Times New Roman"/>
          <w:color w:val="000000"/>
        </w:rPr>
      </w:pPr>
      <w:r>
        <w:rPr>
          <w:rFonts w:ascii="Times New Roman" w:eastAsia="Times New Roman" w:hAnsi="Times New Roman" w:cs="Times New Roman"/>
          <w:color w:val="000000"/>
        </w:rPr>
        <w:t>Accompany your child to funeral or viewi</w:t>
      </w:r>
      <w:r>
        <w:rPr>
          <w:rFonts w:ascii="Times New Roman" w:eastAsia="Times New Roman" w:hAnsi="Times New Roman" w:cs="Times New Roman"/>
          <w:color w:val="000000"/>
        </w:rPr>
        <w:t>ngs if they would like to go</w:t>
      </w:r>
    </w:p>
    <w:p w14:paraId="19A997B2" w14:textId="77777777" w:rsidR="0061522F" w:rsidRDefault="0061522F">
      <w:pPr>
        <w:tabs>
          <w:tab w:val="left" w:pos="0"/>
        </w:tabs>
        <w:jc w:val="both"/>
        <w:rPr>
          <w:rFonts w:ascii="Times New Roman" w:eastAsia="Times New Roman" w:hAnsi="Times New Roman" w:cs="Times New Roman"/>
        </w:rPr>
      </w:pPr>
    </w:p>
    <w:p w14:paraId="19A997B3" w14:textId="77777777" w:rsidR="0061522F" w:rsidRDefault="00836239">
      <w:pPr>
        <w:tabs>
          <w:tab w:val="left" w:pos="0"/>
        </w:tabs>
        <w:jc w:val="both"/>
        <w:rPr>
          <w:rFonts w:ascii="Times New Roman" w:eastAsia="Times New Roman" w:hAnsi="Times New Roman" w:cs="Times New Roman"/>
          <w:b/>
        </w:rPr>
      </w:pPr>
      <w:r>
        <w:rPr>
          <w:rFonts w:ascii="Times New Roman" w:eastAsia="Times New Roman" w:hAnsi="Times New Roman" w:cs="Times New Roman"/>
          <w:b/>
        </w:rPr>
        <w:t>Youth Suicide Warning Signs:</w:t>
      </w:r>
    </w:p>
    <w:p w14:paraId="19A997B4" w14:textId="77777777" w:rsidR="0061522F" w:rsidRDefault="00836239">
      <w:pPr>
        <w:numPr>
          <w:ilvl w:val="0"/>
          <w:numId w:val="3"/>
        </w:numPr>
        <w:tabs>
          <w:tab w:val="left" w:pos="0"/>
        </w:tabs>
        <w:jc w:val="both"/>
        <w:rPr>
          <w:rFonts w:ascii="Times New Roman" w:eastAsia="Times New Roman" w:hAnsi="Times New Roman" w:cs="Times New Roman"/>
        </w:rPr>
      </w:pPr>
      <w:r>
        <w:rPr>
          <w:rFonts w:ascii="Times New Roman" w:eastAsia="Times New Roman" w:hAnsi="Times New Roman" w:cs="Times New Roman"/>
        </w:rPr>
        <w:t>Talking about or making plans for suicide</w:t>
      </w:r>
    </w:p>
    <w:p w14:paraId="19A997B5" w14:textId="77777777" w:rsidR="0061522F" w:rsidRDefault="00836239">
      <w:pPr>
        <w:numPr>
          <w:ilvl w:val="0"/>
          <w:numId w:val="3"/>
        </w:numPr>
        <w:tabs>
          <w:tab w:val="left" w:pos="0"/>
        </w:tabs>
        <w:jc w:val="both"/>
        <w:rPr>
          <w:rFonts w:ascii="Times New Roman" w:eastAsia="Times New Roman" w:hAnsi="Times New Roman" w:cs="Times New Roman"/>
        </w:rPr>
      </w:pPr>
      <w:r>
        <w:rPr>
          <w:rFonts w:ascii="Times New Roman" w:eastAsia="Times New Roman" w:hAnsi="Times New Roman" w:cs="Times New Roman"/>
        </w:rPr>
        <w:t>Expressing hopelessness about the future</w:t>
      </w:r>
    </w:p>
    <w:p w14:paraId="19A997B6" w14:textId="77777777" w:rsidR="0061522F" w:rsidRDefault="00836239">
      <w:pPr>
        <w:numPr>
          <w:ilvl w:val="0"/>
          <w:numId w:val="3"/>
        </w:numPr>
        <w:tabs>
          <w:tab w:val="left" w:pos="0"/>
        </w:tabs>
        <w:jc w:val="both"/>
        <w:rPr>
          <w:rFonts w:ascii="Times New Roman" w:eastAsia="Times New Roman" w:hAnsi="Times New Roman" w:cs="Times New Roman"/>
        </w:rPr>
      </w:pPr>
      <w:r>
        <w:rPr>
          <w:rFonts w:ascii="Times New Roman" w:eastAsia="Times New Roman" w:hAnsi="Times New Roman" w:cs="Times New Roman"/>
        </w:rPr>
        <w:t>Displaying severe/overwhelming emotional pain or distress</w:t>
      </w:r>
    </w:p>
    <w:p w14:paraId="19A997B7" w14:textId="77777777" w:rsidR="0061522F" w:rsidRDefault="00836239">
      <w:pPr>
        <w:numPr>
          <w:ilvl w:val="0"/>
          <w:numId w:val="3"/>
        </w:numPr>
        <w:tabs>
          <w:tab w:val="left" w:pos="0"/>
        </w:tabs>
        <w:jc w:val="both"/>
        <w:rPr>
          <w:rFonts w:ascii="Times New Roman" w:eastAsia="Times New Roman" w:hAnsi="Times New Roman" w:cs="Times New Roman"/>
        </w:rPr>
      </w:pPr>
      <w:r>
        <w:rPr>
          <w:rFonts w:ascii="Times New Roman" w:eastAsia="Times New Roman" w:hAnsi="Times New Roman" w:cs="Times New Roman"/>
        </w:rPr>
        <w:t>Showing worrisome behavioral cues or marked changes in b</w:t>
      </w:r>
      <w:r>
        <w:rPr>
          <w:rFonts w:ascii="Times New Roman" w:eastAsia="Times New Roman" w:hAnsi="Times New Roman" w:cs="Times New Roman"/>
        </w:rPr>
        <w:t>ehavior, particularly in the presence of the warning signs above. Specifically, this includes significant:</w:t>
      </w:r>
    </w:p>
    <w:p w14:paraId="19A997B8" w14:textId="77777777" w:rsidR="0061522F" w:rsidRDefault="00836239">
      <w:pPr>
        <w:numPr>
          <w:ilvl w:val="1"/>
          <w:numId w:val="3"/>
        </w:numPr>
        <w:tabs>
          <w:tab w:val="left" w:pos="0"/>
        </w:tabs>
        <w:jc w:val="both"/>
        <w:rPr>
          <w:rFonts w:ascii="Times New Roman" w:eastAsia="Times New Roman" w:hAnsi="Times New Roman" w:cs="Times New Roman"/>
        </w:rPr>
      </w:pPr>
      <w:r>
        <w:rPr>
          <w:rFonts w:ascii="Times New Roman" w:eastAsia="Times New Roman" w:hAnsi="Times New Roman" w:cs="Times New Roman"/>
        </w:rPr>
        <w:t>Withdrawal from or changing in social connections/situation</w:t>
      </w:r>
    </w:p>
    <w:p w14:paraId="19A997B9" w14:textId="77777777" w:rsidR="0061522F" w:rsidRDefault="00836239">
      <w:pPr>
        <w:numPr>
          <w:ilvl w:val="1"/>
          <w:numId w:val="3"/>
        </w:numPr>
        <w:tabs>
          <w:tab w:val="left" w:pos="0"/>
        </w:tabs>
        <w:jc w:val="both"/>
        <w:rPr>
          <w:rFonts w:ascii="Times New Roman" w:eastAsia="Times New Roman" w:hAnsi="Times New Roman" w:cs="Times New Roman"/>
        </w:rPr>
      </w:pPr>
      <w:r>
        <w:rPr>
          <w:rFonts w:ascii="Times New Roman" w:eastAsia="Times New Roman" w:hAnsi="Times New Roman" w:cs="Times New Roman"/>
        </w:rPr>
        <w:t>Changes in sleep (increased or decreased)</w:t>
      </w:r>
    </w:p>
    <w:p w14:paraId="19A997BA" w14:textId="77777777" w:rsidR="0061522F" w:rsidRDefault="00836239">
      <w:pPr>
        <w:numPr>
          <w:ilvl w:val="1"/>
          <w:numId w:val="3"/>
        </w:numPr>
        <w:tabs>
          <w:tab w:val="left" w:pos="0"/>
        </w:tabs>
        <w:jc w:val="both"/>
        <w:rPr>
          <w:rFonts w:ascii="Times New Roman" w:eastAsia="Times New Roman" w:hAnsi="Times New Roman" w:cs="Times New Roman"/>
        </w:rPr>
      </w:pPr>
      <w:r>
        <w:rPr>
          <w:rFonts w:ascii="Times New Roman" w:eastAsia="Times New Roman" w:hAnsi="Times New Roman" w:cs="Times New Roman"/>
        </w:rPr>
        <w:t>Anger or hostility that seems out of character or out of context</w:t>
      </w:r>
    </w:p>
    <w:p w14:paraId="19A997BB" w14:textId="77777777" w:rsidR="0061522F" w:rsidRDefault="00836239">
      <w:pPr>
        <w:numPr>
          <w:ilvl w:val="1"/>
          <w:numId w:val="3"/>
        </w:numPr>
        <w:tabs>
          <w:tab w:val="left" w:pos="0"/>
        </w:tabs>
        <w:jc w:val="both"/>
        <w:rPr>
          <w:rFonts w:ascii="Times New Roman" w:eastAsia="Times New Roman" w:hAnsi="Times New Roman" w:cs="Times New Roman"/>
        </w:rPr>
      </w:pPr>
      <w:r>
        <w:rPr>
          <w:rFonts w:ascii="Times New Roman" w:eastAsia="Times New Roman" w:hAnsi="Times New Roman" w:cs="Times New Roman"/>
        </w:rPr>
        <w:t>Recent increased agitation or irritability</w:t>
      </w:r>
    </w:p>
    <w:p w14:paraId="19A997BC" w14:textId="77777777" w:rsidR="0061522F" w:rsidRDefault="0061522F">
      <w:pPr>
        <w:tabs>
          <w:tab w:val="left" w:pos="0"/>
        </w:tabs>
        <w:jc w:val="both"/>
        <w:rPr>
          <w:rFonts w:ascii="Times New Roman" w:eastAsia="Times New Roman" w:hAnsi="Times New Roman" w:cs="Times New Roman"/>
        </w:rPr>
      </w:pPr>
    </w:p>
    <w:p w14:paraId="19A997BD" w14:textId="77777777" w:rsidR="0061522F" w:rsidRDefault="00836239">
      <w:pPr>
        <w:tabs>
          <w:tab w:val="left" w:pos="0"/>
        </w:tabs>
        <w:jc w:val="both"/>
        <w:rPr>
          <w:rFonts w:ascii="Times New Roman" w:eastAsia="Times New Roman" w:hAnsi="Times New Roman" w:cs="Times New Roman"/>
          <w:b/>
        </w:rPr>
      </w:pPr>
      <w:r>
        <w:rPr>
          <w:rFonts w:ascii="Times New Roman" w:eastAsia="Times New Roman" w:hAnsi="Times New Roman" w:cs="Times New Roman"/>
          <w:b/>
        </w:rPr>
        <w:t xml:space="preserve">What is a Suicidal Emergency? </w:t>
      </w:r>
    </w:p>
    <w:p w14:paraId="19A997BE" w14:textId="77777777" w:rsidR="0061522F" w:rsidRDefault="00836239">
      <w:pPr>
        <w:tabs>
          <w:tab w:val="left" w:pos="0"/>
        </w:tabs>
        <w:jc w:val="both"/>
        <w:rPr>
          <w:rFonts w:ascii="Times New Roman" w:eastAsia="Times New Roman" w:hAnsi="Times New Roman" w:cs="Times New Roman"/>
        </w:rPr>
      </w:pPr>
      <w:r>
        <w:rPr>
          <w:rFonts w:ascii="Times New Roman" w:eastAsia="Times New Roman" w:hAnsi="Times New Roman" w:cs="Times New Roman"/>
        </w:rPr>
        <w:t>It may be an emergency if your child expresses any of these:</w:t>
      </w:r>
    </w:p>
    <w:p w14:paraId="19A997BF" w14:textId="77777777" w:rsidR="0061522F" w:rsidRDefault="00836239">
      <w:pPr>
        <w:numPr>
          <w:ilvl w:val="0"/>
          <w:numId w:val="4"/>
        </w:numPr>
        <w:pBdr>
          <w:top w:val="nil"/>
          <w:left w:val="nil"/>
          <w:bottom w:val="nil"/>
          <w:right w:val="nil"/>
          <w:between w:val="nil"/>
        </w:pBdr>
        <w:tabs>
          <w:tab w:val="left" w:pos="0"/>
        </w:tabs>
        <w:jc w:val="both"/>
        <w:rPr>
          <w:rFonts w:ascii="Times New Roman" w:eastAsia="Times New Roman" w:hAnsi="Times New Roman" w:cs="Times New Roman"/>
          <w:color w:val="000000"/>
        </w:rPr>
      </w:pPr>
      <w:r>
        <w:rPr>
          <w:rFonts w:ascii="Times New Roman" w:eastAsia="Times New Roman" w:hAnsi="Times New Roman" w:cs="Times New Roman"/>
          <w:color w:val="000000"/>
        </w:rPr>
        <w:t>Intense feeling of being a burden</w:t>
      </w:r>
    </w:p>
    <w:p w14:paraId="19A997C0" w14:textId="77777777" w:rsidR="0061522F" w:rsidRDefault="00836239">
      <w:pPr>
        <w:numPr>
          <w:ilvl w:val="0"/>
          <w:numId w:val="4"/>
        </w:numPr>
        <w:pBdr>
          <w:top w:val="nil"/>
          <w:left w:val="nil"/>
          <w:bottom w:val="nil"/>
          <w:right w:val="nil"/>
          <w:between w:val="nil"/>
        </w:pBdr>
        <w:tabs>
          <w:tab w:val="left" w:pos="0"/>
        </w:tabs>
        <w:jc w:val="both"/>
        <w:rPr>
          <w:rFonts w:ascii="Times New Roman" w:eastAsia="Times New Roman" w:hAnsi="Times New Roman" w:cs="Times New Roman"/>
          <w:color w:val="000000"/>
        </w:rPr>
      </w:pPr>
      <w:r>
        <w:rPr>
          <w:rFonts w:ascii="Times New Roman" w:eastAsia="Times New Roman" w:hAnsi="Times New Roman" w:cs="Times New Roman"/>
          <w:color w:val="000000"/>
        </w:rPr>
        <w:t>Intense feeling of no</w:t>
      </w:r>
      <w:r>
        <w:rPr>
          <w:rFonts w:ascii="Times New Roman" w:eastAsia="Times New Roman" w:hAnsi="Times New Roman" w:cs="Times New Roman"/>
          <w:color w:val="000000"/>
        </w:rPr>
        <w:t>t belonging</w:t>
      </w:r>
    </w:p>
    <w:p w14:paraId="19A997C1" w14:textId="77777777" w:rsidR="0061522F" w:rsidRDefault="00836239">
      <w:pPr>
        <w:numPr>
          <w:ilvl w:val="0"/>
          <w:numId w:val="4"/>
        </w:numPr>
        <w:pBdr>
          <w:top w:val="nil"/>
          <w:left w:val="nil"/>
          <w:bottom w:val="nil"/>
          <w:right w:val="nil"/>
          <w:between w:val="nil"/>
        </w:pBdr>
        <w:tabs>
          <w:tab w:val="left" w:pos="0"/>
        </w:tabs>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Intense feelings of hopelessness; </w:t>
      </w:r>
      <w:proofErr w:type="gramStart"/>
      <w:r>
        <w:rPr>
          <w:rFonts w:ascii="Times New Roman" w:eastAsia="Times New Roman" w:hAnsi="Times New Roman" w:cs="Times New Roman"/>
          <w:color w:val="000000"/>
        </w:rPr>
        <w:t>that things</w:t>
      </w:r>
      <w:proofErr w:type="gramEnd"/>
      <w:r>
        <w:rPr>
          <w:rFonts w:ascii="Times New Roman" w:eastAsia="Times New Roman" w:hAnsi="Times New Roman" w:cs="Times New Roman"/>
          <w:color w:val="000000"/>
        </w:rPr>
        <w:t xml:space="preserve"> will not get better</w:t>
      </w:r>
    </w:p>
    <w:p w14:paraId="19A997C2" w14:textId="77777777" w:rsidR="0061522F" w:rsidRDefault="00836239">
      <w:pPr>
        <w:numPr>
          <w:ilvl w:val="0"/>
          <w:numId w:val="4"/>
        </w:numPr>
        <w:pBdr>
          <w:top w:val="nil"/>
          <w:left w:val="nil"/>
          <w:bottom w:val="nil"/>
          <w:right w:val="nil"/>
          <w:between w:val="nil"/>
        </w:pBdr>
        <w:tabs>
          <w:tab w:val="left" w:pos="0"/>
        </w:tabs>
        <w:jc w:val="both"/>
        <w:rPr>
          <w:rFonts w:ascii="Times New Roman" w:eastAsia="Times New Roman" w:hAnsi="Times New Roman" w:cs="Times New Roman"/>
          <w:color w:val="000000"/>
        </w:rPr>
      </w:pPr>
      <w:r>
        <w:rPr>
          <w:rFonts w:ascii="Times New Roman" w:eastAsia="Times New Roman" w:hAnsi="Times New Roman" w:cs="Times New Roman"/>
          <w:color w:val="000000"/>
        </w:rPr>
        <w:t>Intense thoughts of lethal self-harm</w:t>
      </w:r>
    </w:p>
    <w:p w14:paraId="19A997C3" w14:textId="77777777" w:rsidR="0061522F" w:rsidRDefault="00836239">
      <w:pPr>
        <w:numPr>
          <w:ilvl w:val="0"/>
          <w:numId w:val="4"/>
        </w:numPr>
        <w:pBdr>
          <w:top w:val="nil"/>
          <w:left w:val="nil"/>
          <w:bottom w:val="nil"/>
          <w:right w:val="nil"/>
          <w:between w:val="nil"/>
        </w:pBdr>
        <w:tabs>
          <w:tab w:val="left" w:pos="0"/>
        </w:tabs>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Describing a specific plan </w:t>
      </w:r>
    </w:p>
    <w:p w14:paraId="19A997C4" w14:textId="77777777" w:rsidR="0061522F" w:rsidRDefault="00836239">
      <w:pPr>
        <w:numPr>
          <w:ilvl w:val="0"/>
          <w:numId w:val="4"/>
        </w:numPr>
        <w:pBdr>
          <w:top w:val="nil"/>
          <w:left w:val="nil"/>
          <w:bottom w:val="nil"/>
          <w:right w:val="nil"/>
          <w:between w:val="nil"/>
        </w:pBdr>
        <w:tabs>
          <w:tab w:val="left" w:pos="0"/>
        </w:tabs>
        <w:jc w:val="both"/>
        <w:rPr>
          <w:rFonts w:ascii="Times New Roman" w:eastAsia="Times New Roman" w:hAnsi="Times New Roman" w:cs="Times New Roman"/>
          <w:color w:val="000000"/>
        </w:rPr>
      </w:pPr>
      <w:r>
        <w:rPr>
          <w:rFonts w:ascii="Times New Roman" w:eastAsia="Times New Roman" w:hAnsi="Times New Roman" w:cs="Times New Roman"/>
          <w:color w:val="000000"/>
        </w:rPr>
        <w:t>Seeking means of self-harm</w:t>
      </w:r>
    </w:p>
    <w:p w14:paraId="19A997C5" w14:textId="77777777" w:rsidR="0061522F" w:rsidRDefault="0061522F">
      <w:pPr>
        <w:tabs>
          <w:tab w:val="left" w:pos="0"/>
        </w:tabs>
        <w:jc w:val="both"/>
        <w:rPr>
          <w:rFonts w:ascii="Times New Roman" w:eastAsia="Times New Roman" w:hAnsi="Times New Roman" w:cs="Times New Roman"/>
        </w:rPr>
      </w:pPr>
    </w:p>
    <w:p w14:paraId="19A997C6" w14:textId="77777777" w:rsidR="0061522F" w:rsidRDefault="00836239">
      <w:pPr>
        <w:tabs>
          <w:tab w:val="left" w:pos="0"/>
        </w:tabs>
        <w:jc w:val="both"/>
        <w:rPr>
          <w:rFonts w:ascii="Times New Roman" w:eastAsia="Times New Roman" w:hAnsi="Times New Roman" w:cs="Times New Roman"/>
        </w:rPr>
      </w:pPr>
      <w:r>
        <w:rPr>
          <w:rFonts w:ascii="Times New Roman" w:eastAsia="Times New Roman" w:hAnsi="Times New Roman" w:cs="Times New Roman"/>
        </w:rPr>
        <w:t>These warning signs are especially noteworthy after a recent suicide death or other l</w:t>
      </w:r>
      <w:r>
        <w:rPr>
          <w:rFonts w:ascii="Times New Roman" w:eastAsia="Times New Roman" w:hAnsi="Times New Roman" w:cs="Times New Roman"/>
        </w:rPr>
        <w:t xml:space="preserve">oss of someone close to your child. If your child mentions suicide, take it seriously. </w:t>
      </w:r>
      <w:r>
        <w:rPr>
          <w:rFonts w:ascii="Times New Roman" w:eastAsia="Times New Roman" w:hAnsi="Times New Roman" w:cs="Times New Roman"/>
          <w:i/>
        </w:rPr>
        <w:t>If there seems to be a suicidal emergency, do not leave your child alone. Get help immediately:</w:t>
      </w:r>
      <w:r>
        <w:rPr>
          <w:rFonts w:ascii="Times New Roman" w:eastAsia="Times New Roman" w:hAnsi="Times New Roman" w:cs="Times New Roman"/>
        </w:rPr>
        <w:t xml:space="preserve"> </w:t>
      </w:r>
    </w:p>
    <w:p w14:paraId="19A997C7" w14:textId="77777777" w:rsidR="0061522F" w:rsidRDefault="00836239">
      <w:pPr>
        <w:numPr>
          <w:ilvl w:val="0"/>
          <w:numId w:val="2"/>
        </w:numPr>
        <w:tabs>
          <w:tab w:val="left" w:pos="720"/>
        </w:tabs>
        <w:ind w:left="360" w:hanging="180"/>
        <w:jc w:val="both"/>
        <w:rPr>
          <w:rFonts w:ascii="Times New Roman" w:eastAsia="Times New Roman" w:hAnsi="Times New Roman" w:cs="Times New Roman"/>
          <w:i/>
        </w:rPr>
      </w:pPr>
      <w:r>
        <w:rPr>
          <w:rFonts w:ascii="Times New Roman" w:eastAsia="Times New Roman" w:hAnsi="Times New Roman" w:cs="Times New Roman"/>
          <w:i/>
        </w:rPr>
        <w:t>Take them to a local crisis center</w:t>
      </w:r>
    </w:p>
    <w:p w14:paraId="19A997C8" w14:textId="77777777" w:rsidR="0061522F" w:rsidRDefault="00836239">
      <w:pPr>
        <w:numPr>
          <w:ilvl w:val="0"/>
          <w:numId w:val="2"/>
        </w:numPr>
        <w:tabs>
          <w:tab w:val="left" w:pos="720"/>
        </w:tabs>
        <w:ind w:left="360" w:hanging="180"/>
        <w:jc w:val="both"/>
        <w:rPr>
          <w:rFonts w:ascii="Times New Roman" w:eastAsia="Times New Roman" w:hAnsi="Times New Roman" w:cs="Times New Roman"/>
          <w:i/>
        </w:rPr>
      </w:pPr>
      <w:r>
        <w:rPr>
          <w:rFonts w:ascii="Times New Roman" w:eastAsia="Times New Roman" w:hAnsi="Times New Roman" w:cs="Times New Roman"/>
          <w:i/>
        </w:rPr>
        <w:t>Call 911</w:t>
      </w:r>
    </w:p>
    <w:p w14:paraId="19A997C9" w14:textId="77777777" w:rsidR="0061522F" w:rsidRDefault="0061522F">
      <w:pPr>
        <w:tabs>
          <w:tab w:val="left" w:pos="0"/>
        </w:tabs>
        <w:jc w:val="both"/>
        <w:rPr>
          <w:rFonts w:ascii="Times New Roman" w:eastAsia="Times New Roman" w:hAnsi="Times New Roman" w:cs="Times New Roman"/>
        </w:rPr>
      </w:pPr>
    </w:p>
    <w:p w14:paraId="19A997CA" w14:textId="77777777" w:rsidR="0061522F" w:rsidRDefault="00836239">
      <w:pPr>
        <w:tabs>
          <w:tab w:val="left" w:pos="0"/>
        </w:tabs>
        <w:jc w:val="center"/>
        <w:rPr>
          <w:rFonts w:ascii="Comic Sans MS" w:eastAsia="Comic Sans MS" w:hAnsi="Comic Sans MS" w:cs="Comic Sans MS"/>
          <w:b/>
          <w:sz w:val="23"/>
          <w:szCs w:val="23"/>
        </w:rPr>
      </w:pPr>
      <w:r>
        <w:rPr>
          <w:rFonts w:ascii="Times New Roman" w:eastAsia="Times New Roman" w:hAnsi="Times New Roman" w:cs="Times New Roman"/>
          <w:b/>
          <w:i/>
        </w:rPr>
        <w:t xml:space="preserve">Remember that the NUMBER ONE protective factor in the life of a child is a caring adult who listens to a child without judgment. This is most often a parent!  </w:t>
      </w:r>
    </w:p>
    <w:sectPr w:rsidR="0061522F">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997D5" w14:textId="77777777" w:rsidR="00000000" w:rsidRDefault="00836239">
      <w:r>
        <w:separator/>
      </w:r>
    </w:p>
  </w:endnote>
  <w:endnote w:type="continuationSeparator" w:id="0">
    <w:p w14:paraId="19A997D7" w14:textId="77777777" w:rsidR="00000000" w:rsidRDefault="00836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Quintessential">
    <w:charset w:val="00"/>
    <w:family w:val="auto"/>
    <w:pitch w:val="default"/>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997CB" w14:textId="77777777" w:rsidR="0061522F" w:rsidRDefault="00836239">
    <w:pPr>
      <w:pBdr>
        <w:top w:val="nil"/>
        <w:left w:val="nil"/>
        <w:bottom w:val="nil"/>
        <w:right w:val="nil"/>
        <w:between w:val="nil"/>
      </w:pBdr>
      <w:tabs>
        <w:tab w:val="center" w:pos="4320"/>
        <w:tab w:val="right" w:pos="8640"/>
      </w:tabs>
      <w:jc w:val="right"/>
      <w:rPr>
        <w:rFonts w:ascii="Quintessential" w:eastAsia="Quintessential" w:hAnsi="Quintessential" w:cs="Quintessential"/>
        <w:color w:val="000000"/>
        <w:sz w:val="20"/>
        <w:szCs w:val="20"/>
      </w:rPr>
    </w:pPr>
    <w:r>
      <w:rPr>
        <w:rFonts w:ascii="Quintessential" w:eastAsia="Quintessential" w:hAnsi="Quintessential" w:cs="Quintessential"/>
        <w:color w:val="000000"/>
        <w:sz w:val="20"/>
        <w:szCs w:val="20"/>
      </w:rPr>
      <w:t xml:space="preserve">    Suicide in Schools    </w:t>
    </w:r>
    <w:r>
      <w:rPr>
        <w:rFonts w:ascii="Quintessential" w:eastAsia="Quintessential" w:hAnsi="Quintessential" w:cs="Quintessential"/>
        <w:color w:val="000000"/>
        <w:sz w:val="20"/>
        <w:szCs w:val="20"/>
      </w:rPr>
      <w:fldChar w:fldCharType="begin"/>
    </w:r>
    <w:r>
      <w:rPr>
        <w:rFonts w:ascii="Quintessential" w:eastAsia="Quintessential" w:hAnsi="Quintessential" w:cs="Quintessential"/>
        <w:color w:val="000000"/>
        <w:sz w:val="20"/>
        <w:szCs w:val="20"/>
      </w:rPr>
      <w:instrText>PAGE</w:instrText>
    </w:r>
    <w:r>
      <w:rPr>
        <w:rFonts w:ascii="Quintessential" w:eastAsia="Quintessential" w:hAnsi="Quintessential" w:cs="Quintessential"/>
        <w:color w:val="000000"/>
        <w:sz w:val="20"/>
        <w:szCs w:val="20"/>
      </w:rPr>
      <w:fldChar w:fldCharType="separate"/>
    </w:r>
    <w:r>
      <w:rPr>
        <w:rFonts w:ascii="Quintessential" w:eastAsia="Quintessential" w:hAnsi="Quintessential" w:cs="Quintessential"/>
        <w:color w:val="000000"/>
        <w:sz w:val="20"/>
        <w:szCs w:val="20"/>
      </w:rPr>
      <w:fldChar w:fldCharType="end"/>
    </w:r>
  </w:p>
  <w:p w14:paraId="19A997CC" w14:textId="77777777" w:rsidR="0061522F" w:rsidRDefault="0061522F">
    <w:pPr>
      <w:pBdr>
        <w:top w:val="nil"/>
        <w:left w:val="nil"/>
        <w:bottom w:val="nil"/>
        <w:right w:val="nil"/>
        <w:between w:val="nil"/>
      </w:pBdr>
      <w:tabs>
        <w:tab w:val="center" w:pos="4320"/>
        <w:tab w:val="right" w:pos="8640"/>
      </w:tabs>
      <w:rPr>
        <w:rFonts w:ascii="Times New Roman" w:eastAsia="Times New Roman" w:hAnsi="Times New Roman" w:cs="Times New Roman"/>
        <w:color w:val="000000"/>
      </w:rPr>
    </w:pPr>
  </w:p>
  <w:p w14:paraId="19A997CD" w14:textId="77777777" w:rsidR="0061522F" w:rsidRDefault="0061522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997CE" w14:textId="305599E4" w:rsidR="0061522F" w:rsidRDefault="00836239">
    <w:pPr>
      <w:rPr>
        <w:rFonts w:ascii="Quintessential" w:eastAsia="Quintessential" w:hAnsi="Quintessential" w:cs="Quintessential"/>
        <w:sz w:val="20"/>
        <w:szCs w:val="20"/>
      </w:rPr>
    </w:pPr>
    <w:r>
      <w:rPr>
        <w:rFonts w:ascii="Times New Roman" w:eastAsia="Times New Roman" w:hAnsi="Times New Roman" w:cs="Times New Roman"/>
        <w:sz w:val="17"/>
        <w:szCs w:val="17"/>
      </w:rPr>
      <w:t>© Terri A. Erbacher, Jonathan B. Singer &amp; Sco</w:t>
    </w:r>
    <w:r>
      <w:rPr>
        <w:rFonts w:ascii="Times New Roman" w:eastAsia="Times New Roman" w:hAnsi="Times New Roman" w:cs="Times New Roman"/>
        <w:sz w:val="17"/>
        <w:szCs w:val="17"/>
      </w:rPr>
      <w:t xml:space="preserve">tt Poland. </w:t>
    </w:r>
    <w:r>
      <w:rPr>
        <w:rFonts w:ascii="Times New Roman" w:eastAsia="Times New Roman" w:hAnsi="Times New Roman" w:cs="Times New Roman"/>
        <w:i/>
        <w:sz w:val="17"/>
        <w:szCs w:val="17"/>
      </w:rPr>
      <w:t>Suicide in Schools: A Practitioner's Guide to Multi-level Prevention, Assessment, Intervention, and Postvention, 2</w:t>
    </w:r>
    <w:r>
      <w:rPr>
        <w:rFonts w:ascii="Times New Roman" w:eastAsia="Times New Roman" w:hAnsi="Times New Roman" w:cs="Times New Roman"/>
        <w:i/>
        <w:sz w:val="17"/>
        <w:szCs w:val="17"/>
        <w:vertAlign w:val="superscript"/>
      </w:rPr>
      <w:t>nd</w:t>
    </w:r>
    <w:r>
      <w:rPr>
        <w:rFonts w:ascii="Times New Roman" w:eastAsia="Times New Roman" w:hAnsi="Times New Roman" w:cs="Times New Roman"/>
        <w:i/>
        <w:sz w:val="17"/>
        <w:szCs w:val="17"/>
      </w:rPr>
      <w:t xml:space="preserve"> Ed. </w:t>
    </w:r>
    <w:r>
      <w:rPr>
        <w:rFonts w:ascii="Times New Roman" w:eastAsia="Times New Roman" w:hAnsi="Times New Roman" w:cs="Times New Roman"/>
        <w:sz w:val="17"/>
        <w:szCs w:val="17"/>
      </w:rPr>
      <w:t>Routledge, 2023</w:t>
    </w:r>
    <w:r>
      <w:rPr>
        <w:rFonts w:ascii="Times New Roman" w:eastAsia="Times New Roman" w:hAnsi="Times New Roman" w:cs="Times New Roman"/>
        <w:sz w:val="17"/>
        <w:szCs w:val="17"/>
      </w:rPr>
      <w:t>. Permission to reproduce is granted to purchasers of this text.</w:t>
    </w:r>
  </w:p>
  <w:p w14:paraId="19A997CF" w14:textId="77777777" w:rsidR="0061522F" w:rsidRDefault="0061522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997D0" w14:textId="4F3591AB" w:rsidR="0061522F" w:rsidRDefault="00836239">
    <w:pPr>
      <w:rPr>
        <w:rFonts w:ascii="Times New Roman" w:eastAsia="Times New Roman" w:hAnsi="Times New Roman" w:cs="Times New Roman"/>
        <w:sz w:val="18"/>
        <w:szCs w:val="18"/>
      </w:rPr>
    </w:pPr>
    <w:r>
      <w:rPr>
        <w:rFonts w:ascii="Times New Roman" w:eastAsia="Times New Roman" w:hAnsi="Times New Roman" w:cs="Times New Roman"/>
        <w:sz w:val="17"/>
        <w:szCs w:val="17"/>
      </w:rPr>
      <w:t xml:space="preserve">© Terri A. Erbacher, Jonathan B. Singer &amp; Scott Poland. </w:t>
    </w:r>
    <w:r>
      <w:rPr>
        <w:rFonts w:ascii="Times New Roman" w:eastAsia="Times New Roman" w:hAnsi="Times New Roman" w:cs="Times New Roman"/>
        <w:i/>
        <w:sz w:val="17"/>
        <w:szCs w:val="17"/>
      </w:rPr>
      <w:t>Suicide in Schools: A Practitioner's Guide to Multi-level Prevention, Assessment, Intervention, and Postvention, 2</w:t>
    </w:r>
    <w:r>
      <w:rPr>
        <w:rFonts w:ascii="Times New Roman" w:eastAsia="Times New Roman" w:hAnsi="Times New Roman" w:cs="Times New Roman"/>
        <w:i/>
        <w:sz w:val="17"/>
        <w:szCs w:val="17"/>
        <w:vertAlign w:val="superscript"/>
      </w:rPr>
      <w:t>nd</w:t>
    </w:r>
    <w:r>
      <w:rPr>
        <w:rFonts w:ascii="Times New Roman" w:eastAsia="Times New Roman" w:hAnsi="Times New Roman" w:cs="Times New Roman"/>
        <w:i/>
        <w:sz w:val="17"/>
        <w:szCs w:val="17"/>
      </w:rPr>
      <w:t xml:space="preserve"> Ed. </w:t>
    </w:r>
    <w:r>
      <w:rPr>
        <w:rFonts w:ascii="Times New Roman" w:eastAsia="Times New Roman" w:hAnsi="Times New Roman" w:cs="Times New Roman"/>
        <w:sz w:val="17"/>
        <w:szCs w:val="17"/>
      </w:rPr>
      <w:t>Routledge, 2023</w:t>
    </w:r>
    <w:r>
      <w:rPr>
        <w:rFonts w:ascii="Times New Roman" w:eastAsia="Times New Roman" w:hAnsi="Times New Roman" w:cs="Times New Roman"/>
        <w:sz w:val="17"/>
        <w:szCs w:val="17"/>
      </w:rPr>
      <w:t>. Permission to reproduce is granted to purchasers of this text.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997D1" w14:textId="77777777" w:rsidR="00000000" w:rsidRDefault="00836239">
      <w:r>
        <w:separator/>
      </w:r>
    </w:p>
  </w:footnote>
  <w:footnote w:type="continuationSeparator" w:id="0">
    <w:p w14:paraId="19A997D3" w14:textId="77777777" w:rsidR="00000000" w:rsidRDefault="008362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3788E"/>
    <w:multiLevelType w:val="multilevel"/>
    <w:tmpl w:val="45205A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50C13C7"/>
    <w:multiLevelType w:val="multilevel"/>
    <w:tmpl w:val="CE8EAECE"/>
    <w:lvl w:ilvl="0">
      <w:start w:val="1"/>
      <w:numFmt w:val="bullet"/>
      <w:lvlText w:val="●"/>
      <w:lvlJc w:val="left"/>
      <w:pPr>
        <w:ind w:left="3960" w:hanging="360"/>
      </w:pPr>
      <w:rPr>
        <w:rFonts w:ascii="Noto Sans Symbols" w:eastAsia="Noto Sans Symbols" w:hAnsi="Noto Sans Symbols" w:cs="Noto Sans Symbols"/>
      </w:rPr>
    </w:lvl>
    <w:lvl w:ilvl="1">
      <w:start w:val="1"/>
      <w:numFmt w:val="bullet"/>
      <w:lvlText w:val="o"/>
      <w:lvlJc w:val="left"/>
      <w:pPr>
        <w:ind w:left="4680" w:hanging="360"/>
      </w:pPr>
      <w:rPr>
        <w:rFonts w:ascii="Courier New" w:eastAsia="Courier New" w:hAnsi="Courier New" w:cs="Courier New"/>
      </w:rPr>
    </w:lvl>
    <w:lvl w:ilvl="2">
      <w:start w:val="1"/>
      <w:numFmt w:val="bullet"/>
      <w:lvlText w:val="▪"/>
      <w:lvlJc w:val="left"/>
      <w:pPr>
        <w:ind w:left="5400" w:hanging="360"/>
      </w:pPr>
      <w:rPr>
        <w:rFonts w:ascii="Noto Sans Symbols" w:eastAsia="Noto Sans Symbols" w:hAnsi="Noto Sans Symbols" w:cs="Noto Sans Symbols"/>
      </w:rPr>
    </w:lvl>
    <w:lvl w:ilvl="3">
      <w:start w:val="1"/>
      <w:numFmt w:val="bullet"/>
      <w:lvlText w:val="●"/>
      <w:lvlJc w:val="left"/>
      <w:pPr>
        <w:ind w:left="6120" w:hanging="360"/>
      </w:pPr>
      <w:rPr>
        <w:rFonts w:ascii="Noto Sans Symbols" w:eastAsia="Noto Sans Symbols" w:hAnsi="Noto Sans Symbols" w:cs="Noto Sans Symbols"/>
      </w:rPr>
    </w:lvl>
    <w:lvl w:ilvl="4">
      <w:start w:val="1"/>
      <w:numFmt w:val="bullet"/>
      <w:lvlText w:val="o"/>
      <w:lvlJc w:val="left"/>
      <w:pPr>
        <w:ind w:left="6840" w:hanging="360"/>
      </w:pPr>
      <w:rPr>
        <w:rFonts w:ascii="Courier New" w:eastAsia="Courier New" w:hAnsi="Courier New" w:cs="Courier New"/>
      </w:rPr>
    </w:lvl>
    <w:lvl w:ilvl="5">
      <w:start w:val="1"/>
      <w:numFmt w:val="bullet"/>
      <w:lvlText w:val="▪"/>
      <w:lvlJc w:val="left"/>
      <w:pPr>
        <w:ind w:left="7560" w:hanging="360"/>
      </w:pPr>
      <w:rPr>
        <w:rFonts w:ascii="Noto Sans Symbols" w:eastAsia="Noto Sans Symbols" w:hAnsi="Noto Sans Symbols" w:cs="Noto Sans Symbols"/>
      </w:rPr>
    </w:lvl>
    <w:lvl w:ilvl="6">
      <w:start w:val="1"/>
      <w:numFmt w:val="bullet"/>
      <w:lvlText w:val="●"/>
      <w:lvlJc w:val="left"/>
      <w:pPr>
        <w:ind w:left="8280" w:hanging="360"/>
      </w:pPr>
      <w:rPr>
        <w:rFonts w:ascii="Noto Sans Symbols" w:eastAsia="Noto Sans Symbols" w:hAnsi="Noto Sans Symbols" w:cs="Noto Sans Symbols"/>
      </w:rPr>
    </w:lvl>
    <w:lvl w:ilvl="7">
      <w:start w:val="1"/>
      <w:numFmt w:val="bullet"/>
      <w:lvlText w:val="o"/>
      <w:lvlJc w:val="left"/>
      <w:pPr>
        <w:ind w:left="9000" w:hanging="360"/>
      </w:pPr>
      <w:rPr>
        <w:rFonts w:ascii="Courier New" w:eastAsia="Courier New" w:hAnsi="Courier New" w:cs="Courier New"/>
      </w:rPr>
    </w:lvl>
    <w:lvl w:ilvl="8">
      <w:start w:val="1"/>
      <w:numFmt w:val="bullet"/>
      <w:lvlText w:val="▪"/>
      <w:lvlJc w:val="left"/>
      <w:pPr>
        <w:ind w:left="9720" w:hanging="360"/>
      </w:pPr>
      <w:rPr>
        <w:rFonts w:ascii="Noto Sans Symbols" w:eastAsia="Noto Sans Symbols" w:hAnsi="Noto Sans Symbols" w:cs="Noto Sans Symbols"/>
      </w:rPr>
    </w:lvl>
  </w:abstractNum>
  <w:abstractNum w:abstractNumId="2" w15:restartNumberingAfterBreak="0">
    <w:nsid w:val="4D5038E2"/>
    <w:multiLevelType w:val="multilevel"/>
    <w:tmpl w:val="DF648C24"/>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sz w:val="20"/>
        <w:szCs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612C1A3D"/>
    <w:multiLevelType w:val="multilevel"/>
    <w:tmpl w:val="821C0B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22F"/>
    <w:rsid w:val="0061522F"/>
    <w:rsid w:val="008362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99775"/>
  <w15:docId w15:val="{E7A5BF64-967A-4F25-A17A-E44D134E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0C5"/>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uiPriority w:val="99"/>
    <w:rsid w:val="001120C5"/>
    <w:pPr>
      <w:tabs>
        <w:tab w:val="center" w:pos="4320"/>
        <w:tab w:val="right" w:pos="8640"/>
      </w:tabs>
    </w:pPr>
    <w:rPr>
      <w:rFonts w:ascii="Times New Roman" w:eastAsia="Times New Roman" w:hAnsi="Times New Roman" w:cs="Times New Roman"/>
    </w:rPr>
  </w:style>
  <w:style w:type="character" w:customStyle="1" w:styleId="FooterChar">
    <w:name w:val="Footer Char"/>
    <w:basedOn w:val="DefaultParagraphFont"/>
    <w:link w:val="Footer"/>
    <w:uiPriority w:val="99"/>
    <w:rsid w:val="001120C5"/>
    <w:rPr>
      <w:rFonts w:ascii="Times New Roman" w:eastAsia="Times New Roman" w:hAnsi="Times New Roman" w:cs="Times New Roman"/>
    </w:rPr>
  </w:style>
  <w:style w:type="paragraph" w:styleId="Header">
    <w:name w:val="header"/>
    <w:basedOn w:val="Normal"/>
    <w:link w:val="HeaderChar"/>
    <w:uiPriority w:val="99"/>
    <w:unhideWhenUsed/>
    <w:rsid w:val="007A1D85"/>
    <w:pPr>
      <w:tabs>
        <w:tab w:val="center" w:pos="4320"/>
        <w:tab w:val="right" w:pos="8640"/>
      </w:tabs>
    </w:pPr>
  </w:style>
  <w:style w:type="character" w:customStyle="1" w:styleId="HeaderChar">
    <w:name w:val="Header Char"/>
    <w:basedOn w:val="DefaultParagraphFont"/>
    <w:link w:val="Header"/>
    <w:uiPriority w:val="99"/>
    <w:rsid w:val="007A1D85"/>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7F77FB"/>
    <w:rPr>
      <w:sz w:val="16"/>
      <w:szCs w:val="16"/>
    </w:rPr>
  </w:style>
  <w:style w:type="paragraph" w:styleId="CommentText">
    <w:name w:val="annotation text"/>
    <w:basedOn w:val="Normal"/>
    <w:link w:val="CommentTextChar"/>
    <w:uiPriority w:val="99"/>
    <w:semiHidden/>
    <w:unhideWhenUsed/>
    <w:rsid w:val="007F77FB"/>
    <w:rPr>
      <w:sz w:val="20"/>
      <w:szCs w:val="20"/>
    </w:rPr>
  </w:style>
  <w:style w:type="character" w:customStyle="1" w:styleId="CommentTextChar">
    <w:name w:val="Comment Text Char"/>
    <w:basedOn w:val="DefaultParagraphFont"/>
    <w:link w:val="CommentText"/>
    <w:uiPriority w:val="99"/>
    <w:semiHidden/>
    <w:rsid w:val="007F77FB"/>
    <w:rPr>
      <w:sz w:val="20"/>
      <w:szCs w:val="20"/>
    </w:rPr>
  </w:style>
  <w:style w:type="paragraph" w:styleId="CommentSubject">
    <w:name w:val="annotation subject"/>
    <w:basedOn w:val="CommentText"/>
    <w:next w:val="CommentText"/>
    <w:link w:val="CommentSubjectChar"/>
    <w:uiPriority w:val="99"/>
    <w:semiHidden/>
    <w:unhideWhenUsed/>
    <w:rsid w:val="007F77FB"/>
    <w:rPr>
      <w:b/>
      <w:bCs/>
    </w:rPr>
  </w:style>
  <w:style w:type="character" w:customStyle="1" w:styleId="CommentSubjectChar">
    <w:name w:val="Comment Subject Char"/>
    <w:basedOn w:val="CommentTextChar"/>
    <w:link w:val="CommentSubject"/>
    <w:uiPriority w:val="99"/>
    <w:semiHidden/>
    <w:rsid w:val="007F77FB"/>
    <w:rPr>
      <w:b/>
      <w:bCs/>
      <w:sz w:val="20"/>
      <w:szCs w:val="20"/>
    </w:rPr>
  </w:style>
  <w:style w:type="paragraph" w:styleId="ListParagraph">
    <w:name w:val="List Paragraph"/>
    <w:basedOn w:val="Normal"/>
    <w:uiPriority w:val="34"/>
    <w:qFormat/>
    <w:rsid w:val="007F77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8NzTwALknsVPxoI8C4AsMyIuLQ==">AMUW2mVstBWhvZBeAedXlh9h8WLdMTFtNt8j6pjXD+kuwEQ8wzi6RE5uLEGTweCY4KQFfyLeJxCM6ZNm6zepIfkpVC0PLwgoPIwPNgFPN2pZcHNYeBdwTko=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660</Words>
  <Characters>3764</Characters>
  <Application>Microsoft Office Word</Application>
  <DocSecurity>0</DocSecurity>
  <Lines>31</Lines>
  <Paragraphs>8</Paragraphs>
  <ScaleCrop>false</ScaleCrop>
  <Company>DCIU</Company>
  <LinksUpToDate>false</LinksUpToDate>
  <CharactersWithSpaces>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Terri Erbacher, Ph.D.</dc:creator>
  <cp:lastModifiedBy>Erbacher, Terri, Ph.D.</cp:lastModifiedBy>
  <cp:revision>2</cp:revision>
  <dcterms:created xsi:type="dcterms:W3CDTF">2014-01-15T15:43:00Z</dcterms:created>
  <dcterms:modified xsi:type="dcterms:W3CDTF">2023-05-04T17:46:00Z</dcterms:modified>
</cp:coreProperties>
</file>